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EAA0B">
      <w:pPr>
        <w:spacing w:line="360" w:lineRule="auto"/>
        <w:ind w:firstLine="562" w:firstLineChars="200"/>
        <w:jc w:val="center"/>
        <w:rPr>
          <w:rFonts w:asciiTheme="minorEastAsia" w:hAnsiTheme="minorEastAsia" w:cstheme="minorEastAsia"/>
          <w:b/>
          <w:bCs/>
          <w:sz w:val="28"/>
          <w:szCs w:val="28"/>
        </w:rPr>
      </w:pPr>
      <w:bookmarkStart w:id="0" w:name="_GoBack"/>
      <w:bookmarkEnd w:id="0"/>
    </w:p>
    <w:p w14:paraId="05396CC4">
      <w:pPr>
        <w:spacing w:line="360" w:lineRule="auto"/>
        <w:ind w:firstLine="562" w:firstLineChars="200"/>
        <w:rPr>
          <w:rFonts w:asciiTheme="minorEastAsia" w:hAnsiTheme="minorEastAsia" w:cstheme="minorEastAsia"/>
          <w:b/>
          <w:bCs/>
          <w:sz w:val="28"/>
          <w:szCs w:val="28"/>
        </w:rPr>
      </w:pPr>
    </w:p>
    <w:p w14:paraId="4D3354ED">
      <w:pPr>
        <w:spacing w:line="360" w:lineRule="auto"/>
        <w:ind w:firstLine="562" w:firstLineChars="200"/>
        <w:rPr>
          <w:rFonts w:asciiTheme="minorEastAsia" w:hAnsiTheme="minorEastAsia" w:cstheme="minorEastAsia"/>
          <w:b/>
          <w:bCs/>
          <w:sz w:val="28"/>
          <w:szCs w:val="28"/>
        </w:rPr>
      </w:pPr>
    </w:p>
    <w:p w14:paraId="0E40D6D6">
      <w:pPr>
        <w:spacing w:line="360" w:lineRule="auto"/>
        <w:ind w:firstLine="562" w:firstLineChars="200"/>
        <w:rPr>
          <w:rFonts w:asciiTheme="minorEastAsia" w:hAnsiTheme="minorEastAsia" w:cstheme="minorEastAsia"/>
          <w:b/>
          <w:bCs/>
          <w:sz w:val="28"/>
          <w:szCs w:val="28"/>
        </w:rPr>
      </w:pPr>
    </w:p>
    <w:p w14:paraId="45EA68A4">
      <w:pPr>
        <w:spacing w:line="360" w:lineRule="auto"/>
        <w:ind w:firstLine="562" w:firstLineChars="200"/>
        <w:jc w:val="center"/>
        <w:rPr>
          <w:rFonts w:asciiTheme="minorEastAsia" w:hAnsiTheme="minorEastAsia" w:cstheme="minorEastAsia"/>
          <w:b/>
          <w:bCs/>
          <w:sz w:val="28"/>
          <w:szCs w:val="28"/>
        </w:rPr>
      </w:pPr>
      <w:r>
        <w:rPr>
          <w:rFonts w:asciiTheme="minorEastAsia" w:hAnsiTheme="minorEastAsia" w:cstheme="minorEastAsia"/>
          <w:b/>
          <w:bCs/>
          <w:sz w:val="28"/>
          <w:szCs w:val="28"/>
        </w:rPr>
        <w:drawing>
          <wp:inline distT="0" distB="0" distL="0" distR="0">
            <wp:extent cx="1692275" cy="908685"/>
            <wp:effectExtent l="0" t="0" r="3175" b="571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692729" cy="908957"/>
                    </a:xfrm>
                    <a:prstGeom prst="rect">
                      <a:avLst/>
                    </a:prstGeom>
                  </pic:spPr>
                </pic:pic>
              </a:graphicData>
            </a:graphic>
          </wp:inline>
        </w:drawing>
      </w:r>
    </w:p>
    <w:p w14:paraId="58A53F13">
      <w:pPr>
        <w:spacing w:line="360" w:lineRule="auto"/>
        <w:ind w:firstLine="562" w:firstLineChars="200"/>
        <w:jc w:val="center"/>
        <w:rPr>
          <w:rFonts w:asciiTheme="minorEastAsia" w:hAnsiTheme="minorEastAsia" w:cstheme="minorEastAsia"/>
          <w:b/>
          <w:bCs/>
          <w:sz w:val="28"/>
          <w:szCs w:val="28"/>
        </w:rPr>
      </w:pPr>
    </w:p>
    <w:p w14:paraId="1D46DFA6">
      <w:pPr>
        <w:spacing w:line="360" w:lineRule="auto"/>
        <w:ind w:firstLine="883" w:firstLineChars="200"/>
        <w:jc w:val="center"/>
        <w:rPr>
          <w:rFonts w:asciiTheme="minorEastAsia" w:hAnsiTheme="minorEastAsia" w:cstheme="minorEastAsia"/>
          <w:b/>
          <w:bCs/>
          <w:color w:val="FF0000"/>
          <w:sz w:val="44"/>
          <w:szCs w:val="44"/>
        </w:rPr>
      </w:pPr>
      <w:r>
        <w:rPr>
          <w:rFonts w:hint="eastAsia" w:asciiTheme="minorEastAsia" w:hAnsiTheme="minorEastAsia" w:cstheme="minorEastAsia"/>
          <w:b/>
          <w:bCs/>
          <w:color w:val="FF0000"/>
          <w:sz w:val="44"/>
          <w:szCs w:val="44"/>
        </w:rPr>
        <w:t>202</w:t>
      </w:r>
      <w:r>
        <w:rPr>
          <w:rFonts w:asciiTheme="minorEastAsia" w:hAnsiTheme="minorEastAsia" w:cstheme="minorEastAsia"/>
          <w:b/>
          <w:bCs/>
          <w:color w:val="FF0000"/>
          <w:sz w:val="44"/>
          <w:szCs w:val="44"/>
        </w:rPr>
        <w:t>4</w:t>
      </w:r>
      <w:r>
        <w:rPr>
          <w:rFonts w:hint="eastAsia" w:asciiTheme="minorEastAsia" w:hAnsiTheme="minorEastAsia" w:cstheme="minorEastAsia"/>
          <w:b/>
          <w:bCs/>
          <w:color w:val="FF0000"/>
          <w:sz w:val="44"/>
          <w:szCs w:val="44"/>
        </w:rPr>
        <w:t>年度社会责任报告</w:t>
      </w:r>
    </w:p>
    <w:p w14:paraId="623C667D">
      <w:pPr>
        <w:spacing w:line="360" w:lineRule="auto"/>
        <w:ind w:firstLine="883" w:firstLineChars="200"/>
        <w:jc w:val="center"/>
        <w:rPr>
          <w:rFonts w:asciiTheme="minorEastAsia" w:hAnsiTheme="minorEastAsia" w:cstheme="minorEastAsia"/>
          <w:b/>
          <w:bCs/>
          <w:color w:val="FF0000"/>
          <w:sz w:val="44"/>
          <w:szCs w:val="44"/>
        </w:rPr>
      </w:pPr>
      <w:r>
        <w:rPr>
          <w:rFonts w:hint="eastAsia" w:asciiTheme="minorEastAsia" w:hAnsiTheme="minorEastAsia" w:cstheme="minorEastAsia"/>
          <w:b/>
          <w:bCs/>
          <w:color w:val="FF0000"/>
          <w:sz w:val="44"/>
          <w:szCs w:val="44"/>
        </w:rPr>
        <w:t>安徽江淮华霆电池系统有限公司</w:t>
      </w:r>
    </w:p>
    <w:p w14:paraId="7476B3D9">
      <w:pPr>
        <w:spacing w:line="360" w:lineRule="auto"/>
        <w:ind w:firstLine="562" w:firstLineChars="200"/>
        <w:rPr>
          <w:rFonts w:asciiTheme="minorEastAsia" w:hAnsiTheme="minorEastAsia" w:cstheme="minorEastAsia"/>
          <w:b/>
          <w:bCs/>
          <w:color w:val="FF0000"/>
          <w:sz w:val="28"/>
          <w:szCs w:val="28"/>
        </w:rPr>
      </w:pPr>
    </w:p>
    <w:p w14:paraId="10CFF7A9">
      <w:pPr>
        <w:spacing w:line="360" w:lineRule="auto"/>
        <w:ind w:firstLine="562" w:firstLineChars="200"/>
        <w:rPr>
          <w:rFonts w:asciiTheme="minorEastAsia" w:hAnsiTheme="minorEastAsia" w:cstheme="minorEastAsia"/>
          <w:b/>
          <w:bCs/>
          <w:color w:val="FF0000"/>
          <w:sz w:val="28"/>
          <w:szCs w:val="28"/>
        </w:rPr>
      </w:pPr>
    </w:p>
    <w:p w14:paraId="7DE096E7">
      <w:pPr>
        <w:spacing w:line="360" w:lineRule="auto"/>
        <w:ind w:firstLine="562" w:firstLineChars="200"/>
        <w:rPr>
          <w:rFonts w:asciiTheme="minorEastAsia" w:hAnsiTheme="minorEastAsia" w:cstheme="minorEastAsia"/>
          <w:b/>
          <w:bCs/>
          <w:color w:val="FF0000"/>
          <w:sz w:val="28"/>
          <w:szCs w:val="28"/>
        </w:rPr>
      </w:pPr>
    </w:p>
    <w:p w14:paraId="75CC600C">
      <w:pPr>
        <w:spacing w:line="360" w:lineRule="auto"/>
        <w:ind w:firstLine="883" w:firstLineChars="200"/>
        <w:jc w:val="center"/>
        <w:rPr>
          <w:rFonts w:asciiTheme="minorEastAsia" w:hAnsiTheme="minorEastAsia" w:cstheme="minorEastAsia"/>
          <w:b/>
          <w:bCs/>
          <w:color w:val="FF0000"/>
          <w:sz w:val="44"/>
          <w:szCs w:val="44"/>
        </w:rPr>
      </w:pPr>
      <w:r>
        <w:rPr>
          <w:rFonts w:ascii="Arial" w:hAnsi="Arial" w:eastAsia="宋体" w:cs="Arial"/>
          <w:b/>
          <w:bCs/>
          <w:color w:val="FF0000"/>
          <w:sz w:val="44"/>
          <w:szCs w:val="44"/>
          <w:shd w:val="clear" w:color="auto" w:fill="FFFFFF"/>
        </w:rPr>
        <w:t>20</w:t>
      </w:r>
      <w:r>
        <w:rPr>
          <w:rFonts w:hint="eastAsia" w:ascii="Arial" w:hAnsi="Arial" w:eastAsia="宋体" w:cs="Arial"/>
          <w:b/>
          <w:bCs/>
          <w:color w:val="FF0000"/>
          <w:sz w:val="44"/>
          <w:szCs w:val="44"/>
          <w:shd w:val="clear" w:color="auto" w:fill="FFFFFF"/>
        </w:rPr>
        <w:t>2</w:t>
      </w:r>
      <w:r>
        <w:rPr>
          <w:rFonts w:ascii="Arial" w:hAnsi="Arial" w:eastAsia="宋体" w:cs="Arial"/>
          <w:b/>
          <w:bCs/>
          <w:color w:val="FF0000"/>
          <w:sz w:val="44"/>
          <w:szCs w:val="44"/>
          <w:shd w:val="clear" w:color="auto" w:fill="FFFFFF"/>
        </w:rPr>
        <w:t>4 annual social responsibility report</w:t>
      </w:r>
    </w:p>
    <w:p w14:paraId="054117DE">
      <w:pPr>
        <w:spacing w:line="360" w:lineRule="auto"/>
        <w:ind w:firstLine="883" w:firstLineChars="200"/>
        <w:jc w:val="center"/>
        <w:rPr>
          <w:rFonts w:ascii="Arial" w:hAnsi="Arial" w:eastAsia="宋体" w:cs="Arial"/>
          <w:b/>
          <w:bCs/>
          <w:color w:val="FF0000"/>
          <w:sz w:val="44"/>
          <w:szCs w:val="44"/>
          <w:shd w:val="clear" w:color="auto" w:fill="FFFFFF"/>
        </w:rPr>
      </w:pPr>
      <w:r>
        <w:rPr>
          <w:rFonts w:hint="eastAsia" w:ascii="Arial" w:hAnsi="Arial" w:eastAsia="宋体" w:cs="Arial"/>
          <w:b/>
          <w:bCs/>
          <w:color w:val="FF0000"/>
          <w:sz w:val="44"/>
          <w:szCs w:val="44"/>
          <w:shd w:val="clear" w:color="auto" w:fill="FFFFFF"/>
        </w:rPr>
        <w:t>Anhui JAC SinoEV Battery System Co., Ltd.</w:t>
      </w:r>
    </w:p>
    <w:p w14:paraId="4E2C8CA9">
      <w:pPr>
        <w:spacing w:line="360" w:lineRule="auto"/>
        <w:ind w:firstLine="560" w:firstLineChars="200"/>
        <w:rPr>
          <w:rFonts w:asciiTheme="minorEastAsia" w:hAnsiTheme="minorEastAsia" w:cstheme="minorEastAsia"/>
          <w:sz w:val="28"/>
          <w:szCs w:val="28"/>
        </w:rPr>
      </w:pPr>
    </w:p>
    <w:p w14:paraId="4C115BC9">
      <w:pPr>
        <w:spacing w:line="360" w:lineRule="auto"/>
        <w:ind w:firstLine="560" w:firstLineChars="200"/>
        <w:rPr>
          <w:rFonts w:asciiTheme="minorEastAsia" w:hAnsiTheme="minorEastAsia" w:cstheme="minorEastAsia"/>
          <w:sz w:val="28"/>
          <w:szCs w:val="28"/>
        </w:rPr>
      </w:pPr>
    </w:p>
    <w:p w14:paraId="5F3305F5">
      <w:pPr>
        <w:spacing w:line="360" w:lineRule="auto"/>
        <w:ind w:firstLine="560" w:firstLineChars="200"/>
        <w:rPr>
          <w:rFonts w:asciiTheme="minorEastAsia" w:hAnsiTheme="minorEastAsia" w:cstheme="minorEastAsia"/>
          <w:sz w:val="28"/>
          <w:szCs w:val="28"/>
        </w:rPr>
      </w:pPr>
    </w:p>
    <w:p w14:paraId="1D20DA11">
      <w:pPr>
        <w:spacing w:line="360" w:lineRule="auto"/>
        <w:ind w:firstLine="560" w:firstLineChars="200"/>
        <w:rPr>
          <w:rFonts w:asciiTheme="minorEastAsia" w:hAnsiTheme="minorEastAsia" w:cstheme="minorEastAsia"/>
          <w:sz w:val="28"/>
          <w:szCs w:val="28"/>
        </w:rPr>
      </w:pPr>
    </w:p>
    <w:p w14:paraId="1EA87A69">
      <w:pPr>
        <w:spacing w:line="360" w:lineRule="auto"/>
        <w:ind w:firstLine="560" w:firstLineChars="200"/>
        <w:rPr>
          <w:sz w:val="28"/>
          <w:szCs w:val="28"/>
        </w:rPr>
        <w:sectPr>
          <w:footerReference r:id="rId3" w:type="default"/>
          <w:pgSz w:w="11906" w:h="16838"/>
          <w:pgMar w:top="1440" w:right="1797" w:bottom="1440" w:left="1797" w:header="851" w:footer="992" w:gutter="0"/>
          <w:pgNumType w:start="1"/>
          <w:cols w:space="425" w:num="1"/>
          <w:docGrid w:type="lines" w:linePitch="312" w:charSpace="0"/>
        </w:sectPr>
      </w:pPr>
      <w:r>
        <w:rPr>
          <w:sz w:val="28"/>
          <w:szCs w:val="28"/>
        </w:rPr>
        <w:br w:type="page"/>
      </w:r>
    </w:p>
    <w:p w14:paraId="3902CC02">
      <w:pPr>
        <w:spacing w:line="360" w:lineRule="auto"/>
        <w:ind w:firstLine="560" w:firstLineChars="200"/>
        <w:jc w:val="center"/>
        <w:rPr>
          <w:sz w:val="28"/>
          <w:szCs w:val="28"/>
        </w:rPr>
      </w:pPr>
      <w:r>
        <w:rPr>
          <w:rFonts w:hint="eastAsia"/>
          <w:sz w:val="28"/>
          <w:szCs w:val="28"/>
        </w:rPr>
        <w:t>      </w:t>
      </w:r>
      <w:r>
        <w:rPr>
          <w:rFonts w:hint="eastAsia"/>
          <w:b/>
          <w:bCs/>
          <w:sz w:val="28"/>
          <w:szCs w:val="28"/>
        </w:rPr>
        <w:t>目       录</w:t>
      </w:r>
    </w:p>
    <w:p w14:paraId="2B4BF854">
      <w:pPr>
        <w:spacing w:line="360" w:lineRule="auto"/>
        <w:ind w:firstLine="560" w:firstLineChars="200"/>
        <w:jc w:val="center"/>
        <w:rPr>
          <w:sz w:val="28"/>
          <w:szCs w:val="28"/>
        </w:rPr>
      </w:pPr>
    </w:p>
    <w:p w14:paraId="4687988C">
      <w:pPr>
        <w:numPr>
          <w:ilvl w:val="0"/>
          <w:numId w:val="1"/>
        </w:numPr>
        <w:spacing w:line="600" w:lineRule="auto"/>
        <w:jc w:val="left"/>
        <w:rPr>
          <w:sz w:val="28"/>
          <w:szCs w:val="28"/>
        </w:rPr>
      </w:pPr>
      <w:r>
        <w:rPr>
          <w:rFonts w:hint="eastAsia"/>
          <w:sz w:val="28"/>
          <w:szCs w:val="28"/>
        </w:rPr>
        <w:t>报告说明....................................................................................................................... 2</w:t>
      </w:r>
    </w:p>
    <w:p w14:paraId="3260A2EE">
      <w:pPr>
        <w:numPr>
          <w:ilvl w:val="0"/>
          <w:numId w:val="1"/>
        </w:numPr>
        <w:spacing w:line="600" w:lineRule="auto"/>
        <w:jc w:val="left"/>
        <w:rPr>
          <w:sz w:val="28"/>
          <w:szCs w:val="28"/>
        </w:rPr>
      </w:pPr>
      <w:r>
        <w:rPr>
          <w:rFonts w:hint="eastAsia"/>
          <w:sz w:val="28"/>
          <w:szCs w:val="28"/>
        </w:rPr>
        <w:t xml:space="preserve">关于我们....................................................................................................................... 3 </w:t>
      </w:r>
    </w:p>
    <w:p w14:paraId="1C71EE09">
      <w:pPr>
        <w:numPr>
          <w:ilvl w:val="0"/>
          <w:numId w:val="1"/>
        </w:numPr>
        <w:spacing w:line="600" w:lineRule="auto"/>
        <w:jc w:val="left"/>
        <w:rPr>
          <w:sz w:val="28"/>
          <w:szCs w:val="28"/>
        </w:rPr>
      </w:pPr>
      <w:r>
        <w:rPr>
          <w:rFonts w:hint="eastAsia"/>
          <w:sz w:val="28"/>
          <w:szCs w:val="28"/>
        </w:rPr>
        <w:t xml:space="preserve">组织架构 .....................................................................................................................7 </w:t>
      </w:r>
    </w:p>
    <w:p w14:paraId="72DEDF68">
      <w:pPr>
        <w:numPr>
          <w:ilvl w:val="0"/>
          <w:numId w:val="1"/>
        </w:numPr>
        <w:spacing w:line="600" w:lineRule="auto"/>
        <w:jc w:val="left"/>
        <w:rPr>
          <w:sz w:val="28"/>
          <w:szCs w:val="28"/>
        </w:rPr>
      </w:pPr>
      <w:r>
        <w:rPr>
          <w:rFonts w:hint="eastAsia"/>
          <w:sz w:val="28"/>
          <w:szCs w:val="28"/>
        </w:rPr>
        <w:t>对供应链伙伴的责任................................ ....... ....... ....... ....... .................................. 7</w:t>
      </w:r>
    </w:p>
    <w:p w14:paraId="3E18B6D7">
      <w:pPr>
        <w:numPr>
          <w:ilvl w:val="0"/>
          <w:numId w:val="1"/>
        </w:numPr>
        <w:spacing w:line="600" w:lineRule="auto"/>
        <w:jc w:val="left"/>
        <w:rPr>
          <w:sz w:val="28"/>
          <w:szCs w:val="28"/>
        </w:rPr>
      </w:pPr>
      <w:r>
        <w:rPr>
          <w:rFonts w:hint="eastAsia"/>
          <w:sz w:val="28"/>
          <w:szCs w:val="28"/>
        </w:rPr>
        <w:t xml:space="preserve">承担诚信责任.............................................................................................................. 9 </w:t>
      </w:r>
    </w:p>
    <w:p w14:paraId="37402254">
      <w:pPr>
        <w:numPr>
          <w:ilvl w:val="0"/>
          <w:numId w:val="1"/>
        </w:numPr>
        <w:spacing w:line="600" w:lineRule="auto"/>
        <w:jc w:val="left"/>
        <w:rPr>
          <w:sz w:val="28"/>
          <w:szCs w:val="28"/>
        </w:rPr>
      </w:pPr>
      <w:r>
        <w:rPr>
          <w:rFonts w:hint="eastAsia"/>
          <w:sz w:val="28"/>
          <w:szCs w:val="28"/>
        </w:rPr>
        <w:t>工会介绍 .................................................................................................................. . 10</w:t>
      </w:r>
    </w:p>
    <w:p w14:paraId="503826AB">
      <w:pPr>
        <w:numPr>
          <w:ilvl w:val="0"/>
          <w:numId w:val="1"/>
        </w:numPr>
        <w:spacing w:line="600" w:lineRule="auto"/>
        <w:jc w:val="left"/>
        <w:rPr>
          <w:sz w:val="28"/>
          <w:szCs w:val="28"/>
        </w:rPr>
      </w:pPr>
      <w:r>
        <w:rPr>
          <w:rFonts w:hint="eastAsia"/>
          <w:sz w:val="28"/>
          <w:szCs w:val="28"/>
        </w:rPr>
        <w:t>党组织介绍............................................................................................................. .... 13</w:t>
      </w:r>
    </w:p>
    <w:p w14:paraId="7D1E3C1A">
      <w:pPr>
        <w:numPr>
          <w:ilvl w:val="0"/>
          <w:numId w:val="1"/>
        </w:numPr>
        <w:spacing w:line="600" w:lineRule="auto"/>
        <w:jc w:val="left"/>
        <w:rPr>
          <w:sz w:val="28"/>
          <w:szCs w:val="28"/>
        </w:rPr>
      </w:pPr>
      <w:r>
        <w:rPr>
          <w:rFonts w:hint="eastAsia"/>
          <w:sz w:val="28"/>
          <w:szCs w:val="28"/>
        </w:rPr>
        <w:t>安全生产.............................................................................................................. ....... 17</w:t>
      </w:r>
    </w:p>
    <w:p w14:paraId="5D33A93F">
      <w:pPr>
        <w:numPr>
          <w:ilvl w:val="0"/>
          <w:numId w:val="1"/>
        </w:numPr>
        <w:spacing w:line="600" w:lineRule="auto"/>
        <w:jc w:val="left"/>
        <w:rPr>
          <w:sz w:val="28"/>
          <w:szCs w:val="28"/>
        </w:rPr>
      </w:pPr>
      <w:r>
        <w:rPr>
          <w:rFonts w:hint="eastAsia"/>
          <w:sz w:val="28"/>
          <w:szCs w:val="28"/>
        </w:rPr>
        <w:t xml:space="preserve">诚信经营............................................................................................................. ........ 20  </w:t>
      </w:r>
    </w:p>
    <w:p w14:paraId="7729373F">
      <w:pPr>
        <w:numPr>
          <w:ilvl w:val="0"/>
          <w:numId w:val="1"/>
        </w:numPr>
        <w:spacing w:line="600" w:lineRule="auto"/>
        <w:jc w:val="left"/>
        <w:rPr>
          <w:sz w:val="28"/>
          <w:szCs w:val="28"/>
        </w:rPr>
      </w:pPr>
      <w:r>
        <w:rPr>
          <w:rFonts w:hint="eastAsia" w:asciiTheme="minorEastAsia" w:hAnsiTheme="minorEastAsia" w:cstheme="minorEastAsia"/>
          <w:sz w:val="28"/>
          <w:szCs w:val="28"/>
        </w:rPr>
        <w:t>客户责任</w:t>
      </w:r>
      <w:r>
        <w:rPr>
          <w:rFonts w:hint="eastAsia"/>
          <w:sz w:val="28"/>
          <w:szCs w:val="28"/>
        </w:rPr>
        <w:t>................................................................... ... ........................................ ... 21</w:t>
      </w:r>
    </w:p>
    <w:p w14:paraId="0470B151">
      <w:pPr>
        <w:numPr>
          <w:ilvl w:val="0"/>
          <w:numId w:val="1"/>
        </w:numPr>
        <w:spacing w:line="600" w:lineRule="auto"/>
        <w:jc w:val="left"/>
        <w:rPr>
          <w:sz w:val="28"/>
          <w:szCs w:val="28"/>
        </w:rPr>
      </w:pPr>
      <w:r>
        <w:rPr>
          <w:rFonts w:hint="eastAsia" w:asciiTheme="minorEastAsia" w:hAnsiTheme="minorEastAsia" w:cstheme="minorEastAsia"/>
          <w:sz w:val="28"/>
          <w:szCs w:val="28"/>
        </w:rPr>
        <w:t>珍视员工</w:t>
      </w:r>
      <w:r>
        <w:rPr>
          <w:rFonts w:hint="eastAsia"/>
          <w:sz w:val="28"/>
          <w:szCs w:val="28"/>
        </w:rPr>
        <w:t>..................................................................... ... ................................. ........ 22</w:t>
      </w:r>
    </w:p>
    <w:p w14:paraId="3F1D2C65">
      <w:pPr>
        <w:numPr>
          <w:ilvl w:val="0"/>
          <w:numId w:val="1"/>
        </w:numPr>
        <w:spacing w:line="600" w:lineRule="auto"/>
        <w:jc w:val="left"/>
        <w:rPr>
          <w:sz w:val="28"/>
          <w:szCs w:val="28"/>
        </w:rPr>
      </w:pPr>
      <w:r>
        <w:rPr>
          <w:rFonts w:hint="eastAsia"/>
          <w:sz w:val="28"/>
          <w:szCs w:val="28"/>
        </w:rPr>
        <w:t>展望未来......................................................................................................... .......... 27</w:t>
      </w:r>
    </w:p>
    <w:p w14:paraId="3604DF8B">
      <w:pPr>
        <w:spacing w:line="360" w:lineRule="auto"/>
        <w:ind w:firstLine="560" w:firstLineChars="200"/>
        <w:jc w:val="left"/>
        <w:rPr>
          <w:rFonts w:asciiTheme="minorEastAsia" w:hAnsiTheme="minorEastAsia" w:cstheme="minorEastAsia"/>
          <w:sz w:val="28"/>
          <w:szCs w:val="28"/>
        </w:rPr>
      </w:pPr>
    </w:p>
    <w:p w14:paraId="60FE8D21">
      <w:pPr>
        <w:spacing w:line="360" w:lineRule="auto"/>
        <w:ind w:firstLine="560" w:firstLineChars="200"/>
        <w:jc w:val="left"/>
        <w:rPr>
          <w:rFonts w:asciiTheme="minorEastAsia" w:hAnsiTheme="minorEastAsia" w:cstheme="minorEastAsia"/>
          <w:sz w:val="28"/>
          <w:szCs w:val="28"/>
        </w:rPr>
      </w:pPr>
    </w:p>
    <w:p w14:paraId="1F6F3EC8">
      <w:pPr>
        <w:spacing w:line="360" w:lineRule="auto"/>
        <w:rPr>
          <w:rFonts w:asciiTheme="minorEastAsia" w:hAnsiTheme="minorEastAsia" w:cstheme="minorEastAsia"/>
          <w:sz w:val="28"/>
          <w:szCs w:val="28"/>
        </w:rPr>
      </w:pPr>
    </w:p>
    <w:p w14:paraId="7C614230">
      <w:pPr>
        <w:pStyle w:val="2"/>
        <w:spacing w:line="360" w:lineRule="auto"/>
        <w:ind w:firstLine="663" w:firstLineChars="200"/>
        <w:rPr>
          <w:b/>
        </w:rPr>
      </w:pPr>
      <w:r>
        <w:rPr>
          <w:rFonts w:hint="eastAsia"/>
          <w:b/>
        </w:rPr>
        <w:t>一、报告说明</w:t>
      </w:r>
    </w:p>
    <w:p w14:paraId="5329C747">
      <w:pPr>
        <w:pStyle w:val="3"/>
        <w:spacing w:line="360" w:lineRule="auto"/>
        <w:ind w:firstLine="582" w:firstLineChars="200"/>
        <w:rPr>
          <w:b/>
        </w:rPr>
      </w:pPr>
      <w:r>
        <w:rPr>
          <w:rFonts w:hint="eastAsia"/>
          <w:b/>
        </w:rPr>
        <w:t>1、报告简介</w:t>
      </w:r>
    </w:p>
    <w:p w14:paraId="6E69C41A">
      <w:pPr>
        <w:spacing w:line="360" w:lineRule="auto"/>
        <w:ind w:firstLine="560" w:firstLineChars="200"/>
        <w:jc w:val="left"/>
        <w:rPr>
          <w:rFonts w:asciiTheme="minorEastAsia" w:hAnsiTheme="minorEastAsia" w:cstheme="minorEastAsia"/>
          <w:b/>
          <w:bCs/>
          <w:sz w:val="28"/>
          <w:szCs w:val="28"/>
        </w:rPr>
      </w:pPr>
      <w:r>
        <w:rPr>
          <w:rFonts w:hint="eastAsia" w:asciiTheme="minorEastAsia" w:hAnsiTheme="minorEastAsia" w:cstheme="minorEastAsia"/>
          <w:sz w:val="28"/>
          <w:szCs w:val="28"/>
        </w:rPr>
        <w:t>《江淮华霆202</w:t>
      </w:r>
      <w:r>
        <w:rPr>
          <w:rFonts w:asciiTheme="minorEastAsia" w:hAnsiTheme="minorEastAsia" w:cstheme="minorEastAsia"/>
          <w:sz w:val="28"/>
          <w:szCs w:val="28"/>
        </w:rPr>
        <w:t>4</w:t>
      </w:r>
      <w:r>
        <w:rPr>
          <w:rFonts w:hint="eastAsia" w:asciiTheme="minorEastAsia" w:hAnsiTheme="minorEastAsia" w:cstheme="minorEastAsia"/>
          <w:sz w:val="28"/>
          <w:szCs w:val="28"/>
        </w:rPr>
        <w:t>年社会责任报告》是安徽江淮华霆电池系统有限公司发布的社会责任报告，报告回顾202</w:t>
      </w:r>
      <w:r>
        <w:rPr>
          <w:rFonts w:asciiTheme="minorEastAsia" w:hAnsiTheme="minorEastAsia" w:cstheme="minorEastAsia"/>
          <w:sz w:val="28"/>
          <w:szCs w:val="28"/>
        </w:rPr>
        <w:t>4</w:t>
      </w:r>
      <w:r>
        <w:rPr>
          <w:rFonts w:hint="eastAsia" w:asciiTheme="minorEastAsia" w:hAnsiTheme="minorEastAsia" w:cstheme="minorEastAsia"/>
          <w:sz w:val="28"/>
          <w:szCs w:val="28"/>
        </w:rPr>
        <w:t>年所面临的机遇与挑战，揭示公司经营发展理念和实践，促进了与社会公众之间的了解、沟通与互动。推动企业可持续发展。</w:t>
      </w:r>
    </w:p>
    <w:p w14:paraId="7DB9D268">
      <w:pPr>
        <w:pStyle w:val="3"/>
        <w:spacing w:line="360" w:lineRule="auto"/>
        <w:ind w:firstLine="582" w:firstLineChars="200"/>
        <w:rPr>
          <w:b/>
        </w:rPr>
      </w:pPr>
      <w:r>
        <w:rPr>
          <w:rFonts w:hint="eastAsia"/>
          <w:b/>
        </w:rPr>
        <w:t>2、报告范围</w:t>
      </w:r>
    </w:p>
    <w:p w14:paraId="2754E81E">
      <w:pPr>
        <w:spacing w:line="360" w:lineRule="auto"/>
        <w:ind w:firstLine="560" w:firstLineChars="200"/>
        <w:jc w:val="left"/>
        <w:rPr>
          <w:rFonts w:asciiTheme="minorEastAsia" w:hAnsiTheme="minorEastAsia" w:cstheme="minorEastAsia"/>
          <w:sz w:val="28"/>
          <w:szCs w:val="28"/>
        </w:rPr>
      </w:pPr>
      <w:r>
        <w:rPr>
          <w:rFonts w:hint="eastAsia" w:asciiTheme="minorEastAsia" w:hAnsiTheme="minorEastAsia" w:cstheme="minorEastAsia"/>
          <w:sz w:val="28"/>
          <w:szCs w:val="28"/>
        </w:rPr>
        <w:t>安徽江淮华霆电池系统有限公司。</w:t>
      </w:r>
    </w:p>
    <w:p w14:paraId="00307BD6">
      <w:pPr>
        <w:pStyle w:val="3"/>
        <w:spacing w:line="360" w:lineRule="auto"/>
        <w:ind w:firstLine="582" w:firstLineChars="200"/>
        <w:rPr>
          <w:b/>
        </w:rPr>
      </w:pPr>
      <w:r>
        <w:rPr>
          <w:rFonts w:hint="eastAsia"/>
          <w:b/>
        </w:rPr>
        <w:t>3、报告时间</w:t>
      </w:r>
    </w:p>
    <w:p w14:paraId="0C6DF27C">
      <w:pPr>
        <w:spacing w:line="360" w:lineRule="auto"/>
        <w:ind w:firstLine="560" w:firstLineChars="200"/>
        <w:jc w:val="left"/>
        <w:rPr>
          <w:rFonts w:asciiTheme="minorEastAsia" w:hAnsiTheme="minorEastAsia" w:cstheme="minorEastAsia"/>
          <w:b/>
          <w:bCs/>
          <w:sz w:val="28"/>
          <w:szCs w:val="28"/>
        </w:rPr>
      </w:pPr>
      <w:r>
        <w:rPr>
          <w:rFonts w:hint="eastAsia" w:asciiTheme="minorEastAsia" w:hAnsiTheme="minorEastAsia" w:cstheme="minorEastAsia"/>
          <w:sz w:val="28"/>
          <w:szCs w:val="28"/>
        </w:rPr>
        <w:t>202</w:t>
      </w:r>
      <w:r>
        <w:rPr>
          <w:rFonts w:asciiTheme="minorEastAsia" w:hAnsiTheme="minorEastAsia" w:cstheme="minorEastAsia"/>
          <w:sz w:val="28"/>
          <w:szCs w:val="28"/>
        </w:rPr>
        <w:t>4</w:t>
      </w:r>
      <w:r>
        <w:rPr>
          <w:rFonts w:hint="eastAsia" w:asciiTheme="minorEastAsia" w:hAnsiTheme="minorEastAsia" w:cstheme="minorEastAsia"/>
          <w:sz w:val="28"/>
          <w:szCs w:val="28"/>
        </w:rPr>
        <w:t>年1月1日至202</w:t>
      </w:r>
      <w:r>
        <w:rPr>
          <w:rFonts w:asciiTheme="minorEastAsia" w:hAnsiTheme="minorEastAsia" w:cstheme="minorEastAsia"/>
          <w:sz w:val="28"/>
          <w:szCs w:val="28"/>
        </w:rPr>
        <w:t>4</w:t>
      </w:r>
      <w:r>
        <w:rPr>
          <w:rFonts w:hint="eastAsia" w:asciiTheme="minorEastAsia" w:hAnsiTheme="minorEastAsia" w:cstheme="minorEastAsia"/>
          <w:sz w:val="28"/>
          <w:szCs w:val="28"/>
        </w:rPr>
        <w:t>年12月31日。</w:t>
      </w:r>
    </w:p>
    <w:p w14:paraId="52D3989D">
      <w:pPr>
        <w:pStyle w:val="3"/>
        <w:spacing w:line="360" w:lineRule="auto"/>
        <w:ind w:firstLine="582" w:firstLineChars="200"/>
        <w:rPr>
          <w:b/>
        </w:rPr>
      </w:pPr>
      <w:r>
        <w:rPr>
          <w:rFonts w:hint="eastAsia"/>
          <w:b/>
        </w:rPr>
        <w:t>4、数据来源</w:t>
      </w:r>
    </w:p>
    <w:p w14:paraId="54FC8B99">
      <w:pPr>
        <w:spacing w:line="360" w:lineRule="auto"/>
        <w:ind w:firstLine="560" w:firstLineChars="200"/>
        <w:jc w:val="left"/>
        <w:rPr>
          <w:rFonts w:asciiTheme="minorEastAsia" w:hAnsiTheme="minorEastAsia" w:cstheme="minorEastAsia"/>
          <w:b/>
          <w:bCs/>
          <w:sz w:val="28"/>
          <w:szCs w:val="28"/>
        </w:rPr>
      </w:pPr>
      <w:r>
        <w:rPr>
          <w:rFonts w:hint="eastAsia" w:asciiTheme="minorEastAsia" w:hAnsiTheme="minorEastAsia" w:cstheme="minorEastAsia"/>
          <w:sz w:val="28"/>
          <w:szCs w:val="28"/>
        </w:rPr>
        <w:t>本报告所引数据来自公司</w:t>
      </w:r>
      <w:r>
        <w:rPr>
          <w:rFonts w:hint="eastAsia"/>
          <w:sz w:val="28"/>
          <w:szCs w:val="28"/>
        </w:rPr>
        <w:t>运营管理中心</w:t>
      </w:r>
      <w:r>
        <w:rPr>
          <w:rFonts w:hint="eastAsia" w:asciiTheme="minorEastAsia" w:hAnsiTheme="minorEastAsia" w:cstheme="minorEastAsia"/>
          <w:sz w:val="28"/>
          <w:szCs w:val="28"/>
        </w:rPr>
        <w:t>。</w:t>
      </w:r>
    </w:p>
    <w:p w14:paraId="711D5947">
      <w:pPr>
        <w:pStyle w:val="3"/>
        <w:spacing w:line="360" w:lineRule="auto"/>
        <w:ind w:firstLine="582" w:firstLineChars="200"/>
        <w:rPr>
          <w:b/>
        </w:rPr>
      </w:pPr>
      <w:r>
        <w:rPr>
          <w:rFonts w:hint="eastAsia"/>
          <w:b/>
        </w:rPr>
        <w:t>5、称谓说明</w:t>
      </w:r>
    </w:p>
    <w:p w14:paraId="37872CE5">
      <w:pPr>
        <w:spacing w:line="360" w:lineRule="auto"/>
        <w:ind w:firstLine="560" w:firstLineChars="200"/>
        <w:jc w:val="left"/>
        <w:rPr>
          <w:rFonts w:asciiTheme="minorEastAsia" w:hAnsiTheme="minorEastAsia" w:cstheme="minorEastAsia"/>
          <w:sz w:val="28"/>
          <w:szCs w:val="28"/>
        </w:rPr>
      </w:pPr>
      <w:r>
        <w:rPr>
          <w:rFonts w:hint="eastAsia" w:asciiTheme="minorEastAsia" w:hAnsiTheme="minorEastAsia" w:cstheme="minorEastAsia"/>
          <w:sz w:val="28"/>
          <w:szCs w:val="28"/>
        </w:rPr>
        <w:t>为便于表达和方便阅读，“安徽江淮华霆电池系统有限公司”在本报告中也以“江淮华霆”和“我们”表示。</w:t>
      </w:r>
    </w:p>
    <w:p w14:paraId="534E0F33">
      <w:pPr>
        <w:pStyle w:val="2"/>
        <w:spacing w:line="360" w:lineRule="auto"/>
        <w:ind w:firstLine="663" w:firstLineChars="200"/>
        <w:rPr>
          <w:b/>
        </w:rPr>
      </w:pPr>
      <w:r>
        <w:rPr>
          <w:rFonts w:hint="eastAsia"/>
          <w:b/>
        </w:rPr>
        <w:t>二、关于我们</w:t>
      </w:r>
    </w:p>
    <w:p w14:paraId="711513E4">
      <w:pPr>
        <w:spacing w:line="360" w:lineRule="auto"/>
        <w:ind w:firstLine="560" w:firstLineChars="200"/>
        <w:jc w:val="left"/>
        <w:rPr>
          <w:rFonts w:asciiTheme="minorEastAsia" w:hAnsiTheme="minorEastAsia" w:cstheme="minorEastAsia"/>
          <w:bCs/>
          <w:kern w:val="24"/>
          <w:sz w:val="28"/>
          <w:szCs w:val="28"/>
        </w:rPr>
      </w:pPr>
      <w:r>
        <w:rPr>
          <w:rFonts w:hint="eastAsia" w:asciiTheme="minorEastAsia" w:hAnsiTheme="minorEastAsia" w:cstheme="minorEastAsia"/>
          <w:bCs/>
          <w:kern w:val="24"/>
          <w:sz w:val="28"/>
          <w:szCs w:val="28"/>
        </w:rPr>
        <w:t>安徽江淮华霆电池系统有限公司成立于2017年02月27日，由安徽江淮汽车集团股份有限公司与华霆（合肥）动力技术有限公司共同出资设立，公司注册资本6000万元，法定代表人：谢振兴，公司股权结构为安徽江淮汽车集团股份有限公司50%；华霆（合肥）动力技术有限公司50%。公司实收资本</w:t>
      </w:r>
      <w:r>
        <w:rPr>
          <w:rFonts w:asciiTheme="minorEastAsia" w:hAnsiTheme="minorEastAsia" w:cstheme="minorEastAsia"/>
          <w:bCs/>
          <w:kern w:val="24"/>
          <w:sz w:val="28"/>
          <w:szCs w:val="28"/>
        </w:rPr>
        <w:t>6000</w:t>
      </w:r>
      <w:r>
        <w:rPr>
          <w:rFonts w:hint="eastAsia" w:asciiTheme="minorEastAsia" w:hAnsiTheme="minorEastAsia" w:cstheme="minorEastAsia"/>
          <w:bCs/>
          <w:kern w:val="24"/>
          <w:sz w:val="28"/>
          <w:szCs w:val="28"/>
        </w:rPr>
        <w:t>万元，公司主要生产新能源汽车动力电池总成系统。</w:t>
      </w:r>
    </w:p>
    <w:p w14:paraId="149BDC46">
      <w:pPr>
        <w:pStyle w:val="3"/>
        <w:spacing w:line="360" w:lineRule="auto"/>
        <w:ind w:firstLine="582" w:firstLineChars="200"/>
        <w:rPr>
          <w:b/>
        </w:rPr>
      </w:pPr>
      <w:r>
        <w:rPr>
          <w:rFonts w:hint="eastAsia"/>
          <w:b/>
        </w:rPr>
        <w:t>1、公司愿景</w:t>
      </w:r>
    </w:p>
    <w:p w14:paraId="67D91A2F">
      <w:pPr>
        <w:spacing w:line="360" w:lineRule="auto"/>
        <w:ind w:firstLine="560" w:firstLineChars="200"/>
        <w:jc w:val="left"/>
        <w:rPr>
          <w:rFonts w:asciiTheme="minorEastAsia" w:hAnsiTheme="minorEastAsia" w:cstheme="minorEastAsia"/>
          <w:bCs/>
          <w:kern w:val="24"/>
          <w:sz w:val="28"/>
          <w:szCs w:val="28"/>
        </w:rPr>
      </w:pPr>
      <w:r>
        <w:rPr>
          <w:rFonts w:hint="eastAsia" w:asciiTheme="minorEastAsia" w:hAnsiTheme="minorEastAsia" w:cstheme="minorEastAsia"/>
          <w:bCs/>
          <w:kern w:val="24"/>
          <w:sz w:val="28"/>
          <w:szCs w:val="28"/>
        </w:rPr>
        <w:t>成为全球领先的新能源电池系统解决方案品牌公司。</w:t>
      </w:r>
    </w:p>
    <w:p w14:paraId="1E1118D6">
      <w:pPr>
        <w:spacing w:line="360" w:lineRule="auto"/>
        <w:ind w:firstLine="582" w:firstLineChars="200"/>
        <w:jc w:val="left"/>
        <w:rPr>
          <w:rFonts w:asciiTheme="minorEastAsia" w:hAnsiTheme="minorEastAsia" w:cstheme="minorEastAsia"/>
          <w:b/>
          <w:bCs/>
          <w:kern w:val="24"/>
          <w:sz w:val="28"/>
          <w:szCs w:val="28"/>
        </w:rPr>
      </w:pPr>
      <w:r>
        <w:rPr>
          <w:rStyle w:val="23"/>
          <w:rFonts w:hint="eastAsia"/>
          <w:b/>
        </w:rPr>
        <w:t>2、公司价值观</w:t>
      </w:r>
    </w:p>
    <w:p w14:paraId="04B02465">
      <w:pPr>
        <w:spacing w:line="360" w:lineRule="auto"/>
        <w:ind w:firstLine="560" w:firstLineChars="200"/>
        <w:jc w:val="left"/>
        <w:rPr>
          <w:rFonts w:asciiTheme="minorEastAsia" w:hAnsiTheme="minorEastAsia" w:cstheme="minorEastAsia"/>
          <w:bCs/>
          <w:kern w:val="24"/>
          <w:sz w:val="28"/>
          <w:szCs w:val="28"/>
        </w:rPr>
      </w:pPr>
      <w:r>
        <w:rPr>
          <w:rFonts w:hint="eastAsia" w:asciiTheme="minorEastAsia" w:hAnsiTheme="minorEastAsia" w:cstheme="minorEastAsia"/>
          <w:bCs/>
          <w:kern w:val="24"/>
          <w:sz w:val="28"/>
          <w:szCs w:val="28"/>
        </w:rPr>
        <w:t>为客户、供应商创造价值；为股东创造价值；实现个人梦想，为自己创造价值。</w:t>
      </w:r>
    </w:p>
    <w:p w14:paraId="6B10D15B">
      <w:pPr>
        <w:spacing w:line="360" w:lineRule="auto"/>
        <w:ind w:firstLine="582" w:firstLineChars="200"/>
        <w:jc w:val="left"/>
        <w:rPr>
          <w:rFonts w:asciiTheme="minorEastAsia" w:hAnsiTheme="minorEastAsia" w:cstheme="minorEastAsia"/>
          <w:b/>
          <w:bCs/>
          <w:kern w:val="24"/>
          <w:sz w:val="28"/>
          <w:szCs w:val="28"/>
        </w:rPr>
      </w:pPr>
      <w:r>
        <w:rPr>
          <w:rStyle w:val="23"/>
          <w:rFonts w:hint="eastAsia"/>
          <w:b/>
        </w:rPr>
        <w:t>3、公司使命</w:t>
      </w:r>
    </w:p>
    <w:p w14:paraId="318A8602">
      <w:pPr>
        <w:spacing w:line="360" w:lineRule="auto"/>
        <w:ind w:firstLine="560" w:firstLineChars="200"/>
        <w:jc w:val="left"/>
        <w:rPr>
          <w:rFonts w:asciiTheme="minorEastAsia" w:hAnsiTheme="minorEastAsia" w:cstheme="minorEastAsia"/>
          <w:bCs/>
          <w:kern w:val="24"/>
          <w:sz w:val="28"/>
          <w:szCs w:val="28"/>
        </w:rPr>
      </w:pPr>
      <w:r>
        <w:rPr>
          <w:rFonts w:hint="eastAsia" w:asciiTheme="minorEastAsia" w:hAnsiTheme="minorEastAsia" w:cstheme="minorEastAsia"/>
          <w:bCs/>
          <w:kern w:val="24"/>
          <w:sz w:val="28"/>
          <w:szCs w:val="28"/>
        </w:rPr>
        <w:t>知之者、好之者、乐之者、悟之者、心、正、清、和。</w:t>
      </w:r>
    </w:p>
    <w:p w14:paraId="699E51B7">
      <w:pPr>
        <w:pStyle w:val="3"/>
        <w:spacing w:line="360" w:lineRule="auto"/>
        <w:ind w:firstLine="582" w:firstLineChars="200"/>
        <w:rPr>
          <w:b/>
        </w:rPr>
      </w:pPr>
      <w:r>
        <w:rPr>
          <w:rFonts w:hint="eastAsia"/>
          <w:b/>
        </w:rPr>
        <w:t>4、公司战略目标</w:t>
      </w:r>
    </w:p>
    <w:p w14:paraId="72D58E14">
      <w:pPr>
        <w:spacing w:line="360" w:lineRule="auto"/>
        <w:ind w:firstLine="560" w:firstLineChars="200"/>
        <w:rPr>
          <w:rFonts w:asciiTheme="minorEastAsia" w:hAnsiTheme="minorEastAsia" w:cstheme="minorEastAsia"/>
          <w:bCs/>
          <w:kern w:val="24"/>
          <w:sz w:val="28"/>
          <w:szCs w:val="28"/>
        </w:rPr>
      </w:pPr>
      <w:r>
        <w:rPr>
          <w:rFonts w:hint="eastAsia" w:asciiTheme="minorEastAsia" w:hAnsiTheme="minorEastAsia" w:cstheme="minorEastAsia"/>
          <w:bCs/>
          <w:kern w:val="24"/>
          <w:sz w:val="28"/>
          <w:szCs w:val="28"/>
        </w:rPr>
        <w:t>江淮华霆立足于服务江淮汽车集团总体新能源汽车战略，为江淮汽车研发和制造安全性高、性能卓越可靠的电池动力系统。通过不断的迭代研发，推动公司动力电池系统技术引领市场，保障江淮汽车在国内新能源汽车领域的领先地位。</w:t>
      </w:r>
    </w:p>
    <w:p w14:paraId="7C0DBC0E">
      <w:pPr>
        <w:spacing w:line="360" w:lineRule="auto"/>
        <w:ind w:firstLine="560" w:firstLineChars="200"/>
        <w:rPr>
          <w:rFonts w:asciiTheme="minorEastAsia" w:hAnsiTheme="minorEastAsia" w:cstheme="minorEastAsia"/>
          <w:bCs/>
          <w:kern w:val="24"/>
          <w:sz w:val="28"/>
          <w:szCs w:val="28"/>
        </w:rPr>
      </w:pPr>
      <w:r>
        <w:rPr>
          <w:rFonts w:hint="eastAsia" w:asciiTheme="minorEastAsia" w:hAnsiTheme="minorEastAsia" w:cstheme="minorEastAsia"/>
          <w:bCs/>
          <w:kern w:val="24"/>
          <w:sz w:val="28"/>
          <w:szCs w:val="28"/>
        </w:rPr>
        <w:t>自成立以来，江淮华霆及时完成了集团公司下发的动力电池系统交付任务，与江淮新能源紧密结合，并配合江淮新能源在安庆市经开区设立了江淮华霆（安庆）电池系统有限公司。2</w:t>
      </w:r>
      <w:r>
        <w:rPr>
          <w:rFonts w:asciiTheme="minorEastAsia" w:hAnsiTheme="minorEastAsia" w:cstheme="minorEastAsia"/>
          <w:bCs/>
          <w:kern w:val="24"/>
          <w:sz w:val="28"/>
          <w:szCs w:val="28"/>
        </w:rPr>
        <w:t>024</w:t>
      </w:r>
      <w:r>
        <w:rPr>
          <w:rFonts w:hint="eastAsia" w:asciiTheme="minorEastAsia" w:hAnsiTheme="minorEastAsia" w:cstheme="minorEastAsia"/>
          <w:bCs/>
          <w:kern w:val="24"/>
          <w:sz w:val="28"/>
          <w:szCs w:val="28"/>
        </w:rPr>
        <w:t>年，江淮华霆（安庆）供应了江淮多款车型动力电池系统，包括思皓E</w:t>
      </w:r>
      <w:r>
        <w:rPr>
          <w:rFonts w:asciiTheme="minorEastAsia" w:hAnsiTheme="minorEastAsia" w:cstheme="minorEastAsia"/>
          <w:bCs/>
          <w:kern w:val="24"/>
          <w:sz w:val="28"/>
          <w:szCs w:val="28"/>
        </w:rPr>
        <w:t>10X</w:t>
      </w:r>
      <w:r>
        <w:rPr>
          <w:rFonts w:hint="eastAsia" w:asciiTheme="minorEastAsia" w:hAnsiTheme="minorEastAsia" w:cstheme="minorEastAsia"/>
          <w:bCs/>
          <w:kern w:val="24"/>
          <w:sz w:val="28"/>
          <w:szCs w:val="28"/>
        </w:rPr>
        <w:t>，江淮i</w:t>
      </w:r>
      <w:r>
        <w:rPr>
          <w:rFonts w:asciiTheme="minorEastAsia" w:hAnsiTheme="minorEastAsia" w:cstheme="minorEastAsia"/>
          <w:bCs/>
          <w:kern w:val="24"/>
          <w:sz w:val="28"/>
          <w:szCs w:val="28"/>
        </w:rPr>
        <w:t>EV6E</w:t>
      </w:r>
      <w:r>
        <w:rPr>
          <w:rFonts w:hint="eastAsia" w:asciiTheme="minorEastAsia" w:hAnsiTheme="minorEastAsia" w:cstheme="minorEastAsia"/>
          <w:bCs/>
          <w:kern w:val="24"/>
          <w:sz w:val="28"/>
          <w:szCs w:val="28"/>
        </w:rPr>
        <w:t>、江淮i</w:t>
      </w:r>
      <w:r>
        <w:rPr>
          <w:rFonts w:asciiTheme="minorEastAsia" w:hAnsiTheme="minorEastAsia" w:cstheme="minorEastAsia"/>
          <w:bCs/>
          <w:kern w:val="24"/>
          <w:sz w:val="28"/>
          <w:szCs w:val="28"/>
        </w:rPr>
        <w:t>EVA50</w:t>
      </w:r>
      <w:r>
        <w:rPr>
          <w:rFonts w:hint="eastAsia" w:asciiTheme="minorEastAsia" w:hAnsiTheme="minorEastAsia" w:cstheme="minorEastAsia"/>
          <w:bCs/>
          <w:kern w:val="24"/>
          <w:sz w:val="28"/>
          <w:szCs w:val="28"/>
        </w:rPr>
        <w:t>、江淮钇为3、江淮i</w:t>
      </w:r>
      <w:r>
        <w:rPr>
          <w:rFonts w:asciiTheme="minorEastAsia" w:hAnsiTheme="minorEastAsia" w:cstheme="minorEastAsia"/>
          <w:bCs/>
          <w:kern w:val="24"/>
          <w:sz w:val="28"/>
          <w:szCs w:val="28"/>
        </w:rPr>
        <w:t>C5</w:t>
      </w:r>
      <w:r>
        <w:rPr>
          <w:rFonts w:hint="eastAsia" w:asciiTheme="minorEastAsia" w:hAnsiTheme="minorEastAsia" w:cstheme="minorEastAsia"/>
          <w:bCs/>
          <w:kern w:val="24"/>
          <w:sz w:val="28"/>
          <w:szCs w:val="28"/>
        </w:rPr>
        <w:t>等。目前公司为集团公司新能源产品矩阵提供了多款产品，助力集团公司新能源战略的发展。</w:t>
      </w:r>
    </w:p>
    <w:p w14:paraId="53ED8168">
      <w:pPr>
        <w:pStyle w:val="3"/>
        <w:spacing w:line="360" w:lineRule="auto"/>
        <w:ind w:firstLine="582" w:firstLineChars="200"/>
        <w:rPr>
          <w:b/>
        </w:rPr>
      </w:pPr>
      <w:r>
        <w:rPr>
          <w:rFonts w:hint="eastAsia"/>
          <w:b/>
        </w:rPr>
        <w:t>5、体系运行</w:t>
      </w:r>
    </w:p>
    <w:p w14:paraId="197EA8D1">
      <w:pPr>
        <w:spacing w:line="360" w:lineRule="auto"/>
        <w:ind w:firstLine="560" w:firstLineChars="200"/>
        <w:rPr>
          <w:rFonts w:asciiTheme="minorEastAsia" w:hAnsiTheme="minorEastAsia" w:cstheme="minorEastAsia"/>
          <w:bCs/>
          <w:kern w:val="24"/>
          <w:sz w:val="28"/>
          <w:szCs w:val="28"/>
        </w:rPr>
      </w:pPr>
      <w:r>
        <w:rPr>
          <w:rFonts w:hint="eastAsia" w:asciiTheme="minorEastAsia" w:hAnsiTheme="minorEastAsia" w:cstheme="minorEastAsia"/>
          <w:bCs/>
          <w:kern w:val="24"/>
          <w:sz w:val="28"/>
          <w:szCs w:val="28"/>
        </w:rPr>
        <w:t>公司顺利通过质量管理体系认证，环境管理体系和职业健康安全管理体系认证，公司的所有经营活动，符合法律法规、安全及环境的要求持续有序的运行，并具备持续改进的能力。</w:t>
      </w:r>
    </w:p>
    <w:p w14:paraId="63B1E559">
      <w:pPr>
        <w:pStyle w:val="16"/>
      </w:pPr>
      <w:r>
        <w:rPr>
          <w:rFonts w:asciiTheme="minorEastAsia" w:hAnsiTheme="minorEastAsia" w:cstheme="minorEastAsia"/>
          <w:b/>
          <w:bCs/>
          <w:kern w:val="24"/>
          <w:sz w:val="28"/>
          <w:szCs w:val="28"/>
        </w:rPr>
        <w:drawing>
          <wp:inline distT="0" distB="0" distL="0" distR="0">
            <wp:extent cx="2944495" cy="4154170"/>
            <wp:effectExtent l="0" t="0" r="8255" b="0"/>
            <wp:docPr id="28531362" name="图片 28531362" descr="D:\xwechat_files\wxid_cqonvemu8zgi22_2fa7\temp\InputTemp\e6cef9aa-de5f-4c99-a023-0c970a2e7a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1362" name="图片 28531362" descr="D:\xwechat_files\wxid_cqonvemu8zgi22_2fa7\temp\InputTemp\e6cef9aa-de5f-4c99-a023-0c970a2e7a9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944800" cy="4154400"/>
                    </a:xfrm>
                    <a:prstGeom prst="rect">
                      <a:avLst/>
                    </a:prstGeom>
                    <a:noFill/>
                    <a:ln>
                      <a:noFill/>
                    </a:ln>
                  </pic:spPr>
                </pic:pic>
              </a:graphicData>
            </a:graphic>
          </wp:inline>
        </w:drawing>
      </w:r>
      <w:r>
        <w:drawing>
          <wp:inline distT="0" distB="0" distL="0" distR="0">
            <wp:extent cx="2933700" cy="4154170"/>
            <wp:effectExtent l="0" t="0" r="0" b="0"/>
            <wp:docPr id="28531364" name="图片 28531364" descr="D:\xwechat_files\wxid_cqonvemu8zgi22_2fa7\temp\InputTemp\af9afc0b-0d47-4d6a-bb12-3387a7c28c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1364" name="图片 28531364" descr="D:\xwechat_files\wxid_cqonvemu8zgi22_2fa7\temp\InputTemp\af9afc0b-0d47-4d6a-bb12-3387a7c28c8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34000" cy="4154400"/>
                    </a:xfrm>
                    <a:prstGeom prst="rect">
                      <a:avLst/>
                    </a:prstGeom>
                    <a:noFill/>
                    <a:ln>
                      <a:noFill/>
                    </a:ln>
                  </pic:spPr>
                </pic:pic>
              </a:graphicData>
            </a:graphic>
          </wp:inline>
        </w:drawing>
      </w:r>
    </w:p>
    <w:p w14:paraId="02A9080D">
      <w:pPr>
        <w:pStyle w:val="16"/>
        <w:jc w:val="center"/>
        <w:rPr>
          <w:rFonts w:asciiTheme="minorEastAsia" w:hAnsiTheme="minorEastAsia" w:cstheme="minorEastAsia"/>
          <w:b/>
          <w:bCs/>
          <w:kern w:val="24"/>
          <w:sz w:val="28"/>
          <w:szCs w:val="28"/>
        </w:rPr>
      </w:pPr>
      <w:r>
        <w:drawing>
          <wp:inline distT="0" distB="0" distL="0" distR="0">
            <wp:extent cx="2552065" cy="1680845"/>
            <wp:effectExtent l="0" t="0" r="635" b="0"/>
            <wp:docPr id="28531363" name="图片 28531363" descr="\\192.168.16.12\QSdoc\2.营业执照&amp;相关证书\2.相关证书\合肥基地\江淮华霆\安庆标准化\1705369838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1363" name="图片 28531363" descr="\\192.168.16.12\QSdoc\2.营业执照&amp;相关证书\2.相关证书\合肥基地\江淮华霆\安庆标准化\170536983863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552400" cy="1681200"/>
                    </a:xfrm>
                    <a:prstGeom prst="rect">
                      <a:avLst/>
                    </a:prstGeom>
                    <a:noFill/>
                    <a:ln>
                      <a:noFill/>
                    </a:ln>
                  </pic:spPr>
                </pic:pic>
              </a:graphicData>
            </a:graphic>
          </wp:inline>
        </w:drawing>
      </w:r>
      <w:r>
        <w:rPr>
          <w:rFonts w:asciiTheme="minorEastAsia" w:hAnsiTheme="minorEastAsia" w:cstheme="minorEastAsia"/>
          <w:b/>
          <w:bCs/>
          <w:kern w:val="24"/>
          <w:sz w:val="28"/>
          <w:szCs w:val="28"/>
        </w:rPr>
        <w:drawing>
          <wp:inline distT="0" distB="0" distL="0" distR="0">
            <wp:extent cx="2778760" cy="1878965"/>
            <wp:effectExtent l="0" t="0" r="2540" b="6985"/>
            <wp:docPr id="3" name="图片 3" descr="C:\Users\史春蕾\AppData\Local\Temp\WeChat Files\e76e90b1fd0a3969b7369d2986f0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史春蕾\AppData\Local\Temp\WeChat Files\e76e90b1fd0a3969b7369d2986f0125.png"/>
                    <pic:cNvPicPr>
                      <a:picLocks noChangeAspect="1" noChangeArrowheads="1"/>
                    </pic:cNvPicPr>
                  </pic:nvPicPr>
                  <pic:blipFill>
                    <a:blip r:embed="rId13" cstate="print">
                      <a:extLst>
                        <a:ext uri="{28A0092B-C50C-407E-A947-70E740481C1C}">
                          <a14:useLocalDpi xmlns:a14="http://schemas.microsoft.com/office/drawing/2010/main" val="0"/>
                        </a:ext>
                      </a:extLst>
                    </a:blip>
                    <a:srcRect l="7806" t="5996" r="7735" b="6235"/>
                    <a:stretch>
                      <a:fillRect/>
                    </a:stretch>
                  </pic:blipFill>
                  <pic:spPr>
                    <a:xfrm>
                      <a:off x="0" y="0"/>
                      <a:ext cx="2779200" cy="1879200"/>
                    </a:xfrm>
                    <a:prstGeom prst="rect">
                      <a:avLst/>
                    </a:prstGeom>
                    <a:noFill/>
                    <a:ln>
                      <a:noFill/>
                    </a:ln>
                  </pic:spPr>
                </pic:pic>
              </a:graphicData>
            </a:graphic>
          </wp:inline>
        </w:drawing>
      </w:r>
    </w:p>
    <w:p w14:paraId="7A3B689C">
      <w:pPr>
        <w:pStyle w:val="3"/>
        <w:spacing w:line="360" w:lineRule="auto"/>
        <w:ind w:firstLine="582" w:firstLineChars="200"/>
        <w:rPr>
          <w:b/>
        </w:rPr>
      </w:pPr>
      <w:r>
        <w:rPr>
          <w:rFonts w:hint="eastAsia"/>
          <w:b/>
        </w:rPr>
        <w:t>6、团队介绍</w:t>
      </w:r>
    </w:p>
    <w:p w14:paraId="72854EBD">
      <w:pPr>
        <w:spacing w:line="360" w:lineRule="auto"/>
        <w:ind w:firstLine="560" w:firstLineChars="200"/>
        <w:jc w:val="left"/>
        <w:rPr>
          <w:rFonts w:asciiTheme="minorEastAsia" w:hAnsiTheme="minorEastAsia" w:cstheme="minorEastAsia"/>
          <w:bCs/>
          <w:kern w:val="24"/>
          <w:sz w:val="28"/>
          <w:szCs w:val="28"/>
        </w:rPr>
      </w:pPr>
      <w:r>
        <w:rPr>
          <w:rFonts w:hint="eastAsia" w:asciiTheme="minorEastAsia" w:hAnsiTheme="minorEastAsia" w:cstheme="minorEastAsia"/>
          <w:bCs/>
          <w:kern w:val="24"/>
          <w:sz w:val="28"/>
          <w:szCs w:val="28"/>
        </w:rPr>
        <w:t>公司聚集了一批行业精英，核心团队成员均具有10年以上电池系统的开发和设计经验。</w:t>
      </w:r>
    </w:p>
    <w:p w14:paraId="253ED8B5">
      <w:pPr>
        <w:spacing w:line="360" w:lineRule="auto"/>
        <w:ind w:firstLine="560" w:firstLineChars="200"/>
        <w:jc w:val="left"/>
        <w:rPr>
          <w:rFonts w:asciiTheme="minorEastAsia" w:hAnsiTheme="minorEastAsia" w:cstheme="minorEastAsia"/>
          <w:bCs/>
          <w:kern w:val="24"/>
          <w:sz w:val="28"/>
          <w:szCs w:val="28"/>
        </w:rPr>
      </w:pPr>
      <w:r>
        <w:rPr>
          <w:rFonts w:hint="eastAsia" w:asciiTheme="minorEastAsia" w:hAnsiTheme="minorEastAsia" w:cstheme="minorEastAsia"/>
          <w:bCs/>
          <w:kern w:val="24"/>
          <w:sz w:val="28"/>
          <w:szCs w:val="28"/>
        </w:rPr>
        <w:t>我们是一支专业的团队。我们的成员拥有多年的电池系统技术背景，来自国内知名公司的一线骨干。</w:t>
      </w:r>
    </w:p>
    <w:p w14:paraId="776BDEFA">
      <w:pPr>
        <w:spacing w:line="360" w:lineRule="auto"/>
        <w:ind w:firstLine="560" w:firstLineChars="200"/>
        <w:jc w:val="left"/>
        <w:rPr>
          <w:rFonts w:asciiTheme="minorEastAsia" w:hAnsiTheme="minorEastAsia" w:cstheme="minorEastAsia"/>
          <w:bCs/>
          <w:kern w:val="24"/>
          <w:sz w:val="28"/>
          <w:szCs w:val="28"/>
        </w:rPr>
      </w:pPr>
      <w:r>
        <w:rPr>
          <w:rFonts w:hint="eastAsia" w:asciiTheme="minorEastAsia" w:hAnsiTheme="minorEastAsia" w:cstheme="minorEastAsia"/>
          <w:bCs/>
          <w:kern w:val="24"/>
          <w:sz w:val="28"/>
          <w:szCs w:val="28"/>
        </w:rPr>
        <w:t>我们是一支年轻的团队。我们图团队充满了朝气和创新精神。</w:t>
      </w:r>
    </w:p>
    <w:p w14:paraId="63C2B96C">
      <w:pPr>
        <w:spacing w:line="360" w:lineRule="auto"/>
        <w:ind w:firstLine="560" w:firstLineChars="200"/>
        <w:jc w:val="left"/>
        <w:rPr>
          <w:rFonts w:asciiTheme="minorEastAsia" w:hAnsiTheme="minorEastAsia" w:cstheme="minorEastAsia"/>
          <w:bCs/>
          <w:kern w:val="24"/>
          <w:sz w:val="28"/>
          <w:szCs w:val="28"/>
        </w:rPr>
      </w:pPr>
      <w:r>
        <w:rPr>
          <w:rFonts w:hint="eastAsia" w:asciiTheme="minorEastAsia" w:hAnsiTheme="minorEastAsia" w:cstheme="minorEastAsia"/>
          <w:bCs/>
          <w:kern w:val="24"/>
          <w:sz w:val="28"/>
          <w:szCs w:val="28"/>
        </w:rPr>
        <w:t>我们是一支专注的团队。我们坚信，可靠的品质源自客户的信任。只有专注，才能做好产品。</w:t>
      </w:r>
    </w:p>
    <w:p w14:paraId="364493D4">
      <w:pPr>
        <w:spacing w:line="360" w:lineRule="auto"/>
        <w:ind w:firstLine="560" w:firstLineChars="200"/>
        <w:jc w:val="left"/>
        <w:rPr>
          <w:rFonts w:asciiTheme="minorEastAsia" w:hAnsiTheme="minorEastAsia" w:cstheme="minorEastAsia"/>
          <w:bCs/>
          <w:kern w:val="24"/>
          <w:sz w:val="28"/>
          <w:szCs w:val="28"/>
        </w:rPr>
      </w:pPr>
      <w:r>
        <w:rPr>
          <w:rFonts w:hint="eastAsia" w:asciiTheme="minorEastAsia" w:hAnsiTheme="minorEastAsia" w:cstheme="minorEastAsia"/>
          <w:bCs/>
          <w:kern w:val="24"/>
          <w:sz w:val="28"/>
          <w:szCs w:val="28"/>
        </w:rPr>
        <w:t>我们是一支有梦想的团队。我们来自五湖四海，因为一个共同的梦想：成为全球领先的新能源电池系统解决方案品牌公司。</w:t>
      </w:r>
    </w:p>
    <w:p w14:paraId="0E8BAD18">
      <w:pPr>
        <w:spacing w:line="360" w:lineRule="auto"/>
        <w:ind w:firstLine="560" w:firstLineChars="200"/>
        <w:jc w:val="center"/>
        <w:rPr>
          <w:rFonts w:asciiTheme="minorEastAsia" w:hAnsiTheme="minorEastAsia" w:cstheme="minorEastAsia"/>
          <w:bCs/>
          <w:kern w:val="24"/>
          <w:sz w:val="28"/>
          <w:szCs w:val="28"/>
        </w:rPr>
      </w:pPr>
      <w:r>
        <w:rPr>
          <w:rFonts w:asciiTheme="minorEastAsia" w:hAnsiTheme="minorEastAsia" w:cstheme="minorEastAsia"/>
          <w:bCs/>
          <w:kern w:val="24"/>
          <w:sz w:val="28"/>
          <w:szCs w:val="28"/>
        </w:rPr>
        <w:drawing>
          <wp:inline distT="0" distB="0" distL="0" distR="0">
            <wp:extent cx="5272405" cy="3164205"/>
            <wp:effectExtent l="0" t="0" r="4445"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
                    <pic:cNvPicPr>
                      <a:picLocks noChangeAspect="1" noChangeArrowheads="1"/>
                    </pic:cNvPicPr>
                  </pic:nvPicPr>
                  <pic:blipFill>
                    <a:blip r:embed="rId14" cstate="email">
                      <a:extLst>
                        <a:ext uri="{28A0092B-C50C-407E-A947-70E740481C1C}">
                          <a14:useLocalDpi xmlns:a14="http://schemas.microsoft.com/office/drawing/2010/main" val="0"/>
                        </a:ext>
                      </a:extLst>
                    </a:blip>
                    <a:srcRect/>
                    <a:stretch>
                      <a:fillRect/>
                    </a:stretch>
                  </pic:blipFill>
                  <pic:spPr>
                    <a:xfrm>
                      <a:off x="0" y="0"/>
                      <a:ext cx="5272803" cy="3164808"/>
                    </a:xfrm>
                    <a:prstGeom prst="rect">
                      <a:avLst/>
                    </a:prstGeom>
                    <a:noFill/>
                    <a:ln>
                      <a:noFill/>
                    </a:ln>
                  </pic:spPr>
                </pic:pic>
              </a:graphicData>
            </a:graphic>
          </wp:inline>
        </w:drawing>
      </w:r>
    </w:p>
    <w:p w14:paraId="79CFDD92">
      <w:pPr>
        <w:pStyle w:val="3"/>
        <w:spacing w:line="360" w:lineRule="auto"/>
        <w:ind w:firstLine="582" w:firstLineChars="200"/>
        <w:rPr>
          <w:b/>
        </w:rPr>
      </w:pPr>
      <w:r>
        <w:rPr>
          <w:rFonts w:hint="eastAsia"/>
          <w:b/>
        </w:rPr>
        <w:t>7、投资合作单位</w:t>
      </w:r>
    </w:p>
    <w:p w14:paraId="12306BAD">
      <w:pPr>
        <w:spacing w:line="360" w:lineRule="auto"/>
        <w:ind w:firstLine="560" w:firstLineChars="200"/>
        <w:jc w:val="left"/>
        <w:rPr>
          <w:rFonts w:asciiTheme="minorEastAsia" w:hAnsiTheme="minorEastAsia" w:cstheme="minorEastAsia"/>
          <w:bCs/>
          <w:kern w:val="24"/>
          <w:sz w:val="28"/>
          <w:szCs w:val="28"/>
        </w:rPr>
      </w:pPr>
      <w:r>
        <w:rPr>
          <w:rFonts w:hint="eastAsia" w:asciiTheme="minorEastAsia" w:hAnsiTheme="minorEastAsia" w:cstheme="minorEastAsia"/>
          <w:bCs/>
          <w:kern w:val="24"/>
          <w:sz w:val="28"/>
          <w:szCs w:val="28"/>
        </w:rPr>
        <w:t>公司主要投资方是安徽江淮汽车集团股份有限公司与华霆（合肥）动力技术有限公司。</w:t>
      </w:r>
    </w:p>
    <w:p w14:paraId="5022FB19">
      <w:pPr>
        <w:pStyle w:val="3"/>
        <w:spacing w:line="360" w:lineRule="auto"/>
        <w:ind w:firstLine="582" w:firstLineChars="200"/>
        <w:rPr>
          <w:b/>
        </w:rPr>
      </w:pPr>
      <w:r>
        <w:rPr>
          <w:b/>
        </w:rPr>
        <w:t>8</w:t>
      </w:r>
      <w:r>
        <w:rPr>
          <w:rFonts w:hint="eastAsia"/>
          <w:b/>
        </w:rPr>
        <w:t>、经营范围</w:t>
      </w:r>
    </w:p>
    <w:p w14:paraId="53EA6D5F">
      <w:pPr>
        <w:spacing w:line="360" w:lineRule="auto"/>
        <w:ind w:firstLine="560" w:firstLineChars="200"/>
        <w:jc w:val="left"/>
        <w:rPr>
          <w:rFonts w:asciiTheme="minorEastAsia" w:hAnsiTheme="minorEastAsia" w:cstheme="minorEastAsia"/>
          <w:bCs/>
          <w:kern w:val="24"/>
          <w:sz w:val="28"/>
          <w:szCs w:val="28"/>
        </w:rPr>
      </w:pPr>
      <w:r>
        <w:rPr>
          <w:rFonts w:hint="eastAsia" w:asciiTheme="minorEastAsia" w:hAnsiTheme="minorEastAsia" w:cstheme="minorEastAsia"/>
          <w:bCs/>
          <w:kern w:val="24"/>
          <w:sz w:val="28"/>
          <w:szCs w:val="28"/>
        </w:rPr>
        <w:t>公司从事新能源汽车动力系统总成及关键部件的研发和制造，核心业务为乘用车动力电池系统（含成组及管理系统，）等相关技术衍生领域的业务；商用车动力电池系统，工业装备电池系统，储能、电网（换电式电池系统及电池管理系统，发、输、配环节储能电池管理系统，用电侧储能系统）等相关技术衍生领域的业务。</w:t>
      </w:r>
    </w:p>
    <w:p w14:paraId="0C735D2E">
      <w:pPr>
        <w:pStyle w:val="3"/>
        <w:spacing w:line="360" w:lineRule="auto"/>
        <w:ind w:firstLine="582" w:firstLineChars="200"/>
        <w:rPr>
          <w:b/>
        </w:rPr>
      </w:pPr>
      <w:r>
        <w:rPr>
          <w:rFonts w:hint="eastAsia"/>
          <w:b/>
        </w:rPr>
        <w:t>9、经营理念</w:t>
      </w:r>
    </w:p>
    <w:p w14:paraId="34B91DFA">
      <w:pPr>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我们积极奉行“以人为本 、唯才是用”的人才观，为各类人才搭建起充分施展才华的舞台，并与员工共同分享企业发展的成果，真正形成了人才与企业共发展的良性机制。</w:t>
      </w:r>
    </w:p>
    <w:p w14:paraId="4F3ED709">
      <w:pPr>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同时，我们积极倡导“快乐工作、快乐生活”的理念。在企业快速发展过程中，大力提倡幸福、快乐的心态，充分营造环境良好、健康和谐的氛围，不断创造企业和谐，更为社会和谐贡献一份力量。</w:t>
      </w:r>
    </w:p>
    <w:p w14:paraId="2C960884">
      <w:pPr>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通过各项公益活动，参与公共事业、承担社会责任，强化对人的责任、对环境的责任以及对社会、国家的责任，时时刻刻以感恩的心不断参与各种慈善事业，全力打造具有社会责任感的幸福企业。</w:t>
      </w:r>
    </w:p>
    <w:p w14:paraId="3F5BD2F4">
      <w:pPr>
        <w:pStyle w:val="3"/>
        <w:spacing w:line="360" w:lineRule="auto"/>
        <w:ind w:firstLine="582" w:firstLineChars="200"/>
        <w:rPr>
          <w:b/>
        </w:rPr>
      </w:pPr>
      <w:r>
        <w:rPr>
          <w:rFonts w:hint="eastAsia"/>
          <w:b/>
        </w:rPr>
        <w:t>1</w:t>
      </w:r>
      <w:r>
        <w:rPr>
          <w:b/>
        </w:rPr>
        <w:t>0</w:t>
      </w:r>
      <w:r>
        <w:rPr>
          <w:rFonts w:hint="eastAsia"/>
          <w:b/>
        </w:rPr>
        <w:t>、质量管控</w:t>
      </w:r>
    </w:p>
    <w:p w14:paraId="7DA3EF43">
      <w:pPr>
        <w:spacing w:line="360" w:lineRule="auto"/>
        <w:jc w:val="center"/>
        <w:rPr>
          <w:b/>
          <w:bCs/>
          <w:sz w:val="28"/>
          <w:szCs w:val="28"/>
        </w:rPr>
      </w:pPr>
      <w:r>
        <w:rPr>
          <w:b/>
          <w:bCs/>
          <w:sz w:val="28"/>
          <w:szCs w:val="28"/>
        </w:rPr>
        <w:drawing>
          <wp:inline distT="0" distB="0" distL="0" distR="0">
            <wp:extent cx="6896100" cy="360045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6897553" cy="3601197"/>
                    </a:xfrm>
                    <a:prstGeom prst="rect">
                      <a:avLst/>
                    </a:prstGeom>
                    <a:noFill/>
                  </pic:spPr>
                </pic:pic>
              </a:graphicData>
            </a:graphic>
          </wp:inline>
        </w:drawing>
      </w:r>
    </w:p>
    <w:p w14:paraId="45FBF9A9">
      <w:pPr>
        <w:pStyle w:val="4"/>
        <w:spacing w:line="360" w:lineRule="auto"/>
        <w:ind w:firstLine="582" w:firstLineChars="200"/>
        <w:rPr>
          <w:b/>
          <w:sz w:val="28"/>
        </w:rPr>
      </w:pPr>
      <w:r>
        <w:rPr>
          <w:rFonts w:hint="eastAsia"/>
          <w:b/>
          <w:sz w:val="28"/>
        </w:rPr>
        <w:t>1、自互检与质量月活动</w:t>
      </w:r>
    </w:p>
    <w:p w14:paraId="263E78BD">
      <w:pPr>
        <w:spacing w:line="360" w:lineRule="auto"/>
        <w:ind w:firstLine="560" w:firstLineChars="200"/>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2019我们成立了自互检委员会、QCC活动推行委员会、内审委员会，全方位推动质量改善，</w:t>
      </w:r>
      <w:r>
        <w:rPr>
          <w:rFonts w:asciiTheme="minorEastAsia" w:hAnsiTheme="minorEastAsia" w:cstheme="minorEastAsia"/>
          <w:color w:val="000000" w:themeColor="text1"/>
          <w:sz w:val="28"/>
          <w:szCs w:val="28"/>
          <w14:textFill>
            <w14:solidFill>
              <w14:schemeClr w14:val="tx1"/>
            </w14:solidFill>
          </w14:textFill>
        </w:rPr>
        <w:t>提升公司产品质量</w:t>
      </w:r>
      <w:r>
        <w:rPr>
          <w:rFonts w:hint="eastAsia" w:asciiTheme="minorEastAsia" w:hAnsiTheme="minorEastAsia" w:cstheme="minorEastAsia"/>
          <w:color w:val="000000" w:themeColor="text1"/>
          <w:sz w:val="28"/>
          <w:szCs w:val="28"/>
          <w14:textFill>
            <w14:solidFill>
              <w14:schemeClr w14:val="tx1"/>
            </w14:solidFill>
          </w14:textFill>
        </w:rPr>
        <w:t>。</w:t>
      </w:r>
    </w:p>
    <w:p w14:paraId="6D8956E6">
      <w:pPr>
        <w:spacing w:line="360" w:lineRule="auto"/>
        <w:jc w:val="left"/>
        <w:rPr>
          <w:rFonts w:asciiTheme="minorEastAsia" w:hAnsiTheme="minorEastAsia" w:cstheme="minorEastAsia"/>
          <w:color w:val="000000" w:themeColor="text1"/>
          <w:sz w:val="28"/>
          <w:szCs w:val="28"/>
          <w14:textFill>
            <w14:solidFill>
              <w14:schemeClr w14:val="tx1"/>
            </w14:solidFill>
          </w14:textFill>
        </w:rPr>
      </w:pPr>
      <w:r>
        <w:rPr>
          <w:rFonts w:asciiTheme="minorEastAsia" w:hAnsiTheme="minorEastAsia" w:cstheme="minorEastAsia"/>
          <w:color w:val="000000" w:themeColor="text1"/>
          <w:sz w:val="28"/>
          <w:szCs w:val="28"/>
          <w14:textFill>
            <w14:solidFill>
              <w14:schemeClr w14:val="tx1"/>
            </w14:solidFill>
          </w14:textFill>
        </w:rPr>
        <w:drawing>
          <wp:inline distT="0" distB="0" distL="0" distR="0">
            <wp:extent cx="6652260" cy="3311525"/>
            <wp:effectExtent l="19050" t="19050" r="15240" b="2222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52800" cy="3312000"/>
                    </a:xfrm>
                    <a:prstGeom prst="rect">
                      <a:avLst/>
                    </a:prstGeom>
                    <a:ln w="12700">
                      <a:solidFill>
                        <a:schemeClr val="accent1"/>
                      </a:solidFill>
                    </a:ln>
                    <a:effectLst/>
                  </pic:spPr>
                </pic:pic>
              </a:graphicData>
            </a:graphic>
          </wp:inline>
        </w:drawing>
      </w:r>
    </w:p>
    <w:p w14:paraId="717A6A84">
      <w:pPr>
        <w:spacing w:line="360" w:lineRule="auto"/>
        <w:ind w:firstLine="560" w:firstLineChars="200"/>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2</w:t>
      </w:r>
      <w:r>
        <w:rPr>
          <w:rFonts w:asciiTheme="minorEastAsia" w:hAnsiTheme="minorEastAsia" w:cstheme="minorEastAsia"/>
          <w:color w:val="000000" w:themeColor="text1"/>
          <w:sz w:val="28"/>
          <w:szCs w:val="28"/>
          <w14:textFill>
            <w14:solidFill>
              <w14:schemeClr w14:val="tx1"/>
            </w14:solidFill>
          </w14:textFill>
        </w:rPr>
        <w:t>021</w:t>
      </w:r>
      <w:r>
        <w:rPr>
          <w:rFonts w:hint="eastAsia" w:asciiTheme="minorEastAsia" w:hAnsiTheme="minorEastAsia" w:cstheme="minorEastAsia"/>
          <w:color w:val="000000" w:themeColor="text1"/>
          <w:sz w:val="28"/>
          <w:szCs w:val="28"/>
          <w14:textFill>
            <w14:solidFill>
              <w14:schemeClr w14:val="tx1"/>
            </w14:solidFill>
          </w14:textFill>
        </w:rPr>
        <w:t>年，我们定期开展自互检质量月活动并进行季度总结，提出问题，组织会议，并对相关突出表现的员工进行表彰。</w:t>
      </w:r>
    </w:p>
    <w:p w14:paraId="4208C495">
      <w:pPr>
        <w:spacing w:line="360" w:lineRule="auto"/>
        <w:ind w:firstLine="560" w:firstLineChars="200"/>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2</w:t>
      </w:r>
      <w:r>
        <w:rPr>
          <w:rFonts w:asciiTheme="minorEastAsia" w:hAnsiTheme="minorEastAsia" w:cstheme="minorEastAsia"/>
          <w:color w:val="000000" w:themeColor="text1"/>
          <w:sz w:val="28"/>
          <w:szCs w:val="28"/>
          <w14:textFill>
            <w14:solidFill>
              <w14:schemeClr w14:val="tx1"/>
            </w14:solidFill>
          </w14:textFill>
        </w:rPr>
        <w:t>022</w:t>
      </w:r>
      <w:r>
        <w:rPr>
          <w:rFonts w:hint="eastAsia" w:asciiTheme="minorEastAsia" w:hAnsiTheme="minorEastAsia" w:cstheme="minorEastAsia"/>
          <w:color w:val="000000" w:themeColor="text1"/>
          <w:sz w:val="28"/>
          <w:szCs w:val="28"/>
          <w14:textFill>
            <w14:solidFill>
              <w14:schemeClr w14:val="tx1"/>
            </w14:solidFill>
          </w14:textFill>
        </w:rPr>
        <w:t>年自互检工作更加系统化、层次化。员工的入职即自互检工作的起点，2</w:t>
      </w:r>
      <w:r>
        <w:rPr>
          <w:rFonts w:asciiTheme="minorEastAsia" w:hAnsiTheme="minorEastAsia" w:cstheme="minorEastAsia"/>
          <w:color w:val="000000" w:themeColor="text1"/>
          <w:sz w:val="28"/>
          <w:szCs w:val="28"/>
          <w14:textFill>
            <w14:solidFill>
              <w14:schemeClr w14:val="tx1"/>
            </w14:solidFill>
          </w14:textFill>
        </w:rPr>
        <w:t>022</w:t>
      </w:r>
      <w:r>
        <w:rPr>
          <w:rFonts w:hint="eastAsia" w:asciiTheme="minorEastAsia" w:hAnsiTheme="minorEastAsia" w:cstheme="minorEastAsia"/>
          <w:color w:val="000000" w:themeColor="text1"/>
          <w:sz w:val="28"/>
          <w:szCs w:val="28"/>
          <w14:textFill>
            <w14:solidFill>
              <w14:schemeClr w14:val="tx1"/>
            </w14:solidFill>
          </w14:textFill>
        </w:rPr>
        <w:t>年自互检团队编写了入厂级培训资料，实施了9</w:t>
      </w:r>
      <w:r>
        <w:rPr>
          <w:rFonts w:asciiTheme="minorEastAsia" w:hAnsiTheme="minorEastAsia" w:cstheme="minorEastAsia"/>
          <w:color w:val="000000" w:themeColor="text1"/>
          <w:sz w:val="28"/>
          <w:szCs w:val="28"/>
          <w14:textFill>
            <w14:solidFill>
              <w14:schemeClr w14:val="tx1"/>
            </w14:solidFill>
          </w14:textFill>
        </w:rPr>
        <w:t>7</w:t>
      </w:r>
      <w:r>
        <w:rPr>
          <w:rFonts w:hint="eastAsia" w:asciiTheme="minorEastAsia" w:hAnsiTheme="minorEastAsia" w:cstheme="minorEastAsia"/>
          <w:color w:val="000000" w:themeColor="text1"/>
          <w:sz w:val="28"/>
          <w:szCs w:val="28"/>
          <w14:textFill>
            <w14:solidFill>
              <w14:schemeClr w14:val="tx1"/>
            </w14:solidFill>
          </w14:textFill>
        </w:rPr>
        <w:t>场入厂级培训，扣好新员工认真、专业制造信念的第一粒扣子。</w:t>
      </w:r>
    </w:p>
    <w:p w14:paraId="561DFFF6">
      <w:pPr>
        <w:spacing w:line="360" w:lineRule="auto"/>
        <w:ind w:firstLine="560" w:firstLineChars="200"/>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2023年细化了各小组职责，实行各小组双周会议，落实自互检相关工作。新增自互检看板经验库，按照电芯类型、热管理类型维护，供各分子公司自互检看板编制作参考。2</w:t>
      </w:r>
      <w:r>
        <w:rPr>
          <w:rFonts w:asciiTheme="minorEastAsia" w:hAnsiTheme="minorEastAsia" w:cstheme="minorEastAsia"/>
          <w:color w:val="000000" w:themeColor="text1"/>
          <w:sz w:val="28"/>
          <w:szCs w:val="28"/>
          <w14:textFill>
            <w14:solidFill>
              <w14:schemeClr w14:val="tx1"/>
            </w14:solidFill>
          </w14:textFill>
        </w:rPr>
        <w:t>023</w:t>
      </w:r>
      <w:r>
        <w:rPr>
          <w:rFonts w:hint="eastAsia" w:asciiTheme="minorEastAsia" w:hAnsiTheme="minorEastAsia" w:cstheme="minorEastAsia"/>
          <w:color w:val="000000" w:themeColor="text1"/>
          <w:sz w:val="28"/>
          <w:szCs w:val="28"/>
          <w14:textFill>
            <w14:solidFill>
              <w14:schemeClr w14:val="tx1"/>
            </w14:solidFill>
          </w14:textFill>
        </w:rPr>
        <w:t>年项目组共计编制30个项目自互检看板，共计716份自互检看板，更新客诉问题，制程故障件问题至自互检看板库及自互检看板，共计更新48份。2</w:t>
      </w:r>
      <w:r>
        <w:rPr>
          <w:rFonts w:asciiTheme="minorEastAsia" w:hAnsiTheme="minorEastAsia" w:cstheme="minorEastAsia"/>
          <w:color w:val="000000" w:themeColor="text1"/>
          <w:sz w:val="28"/>
          <w:szCs w:val="28"/>
          <w14:textFill>
            <w14:solidFill>
              <w14:schemeClr w14:val="tx1"/>
            </w14:solidFill>
          </w14:textFill>
        </w:rPr>
        <w:t>023</w:t>
      </w:r>
      <w:r>
        <w:rPr>
          <w:rFonts w:hint="eastAsia" w:asciiTheme="minorEastAsia" w:hAnsiTheme="minorEastAsia" w:cstheme="minorEastAsia"/>
          <w:color w:val="000000" w:themeColor="text1"/>
          <w:sz w:val="28"/>
          <w:szCs w:val="28"/>
          <w14:textFill>
            <w14:solidFill>
              <w14:schemeClr w14:val="tx1"/>
            </w14:solidFill>
          </w14:textFill>
        </w:rPr>
        <w:t>年共计培训2520场，2</w:t>
      </w:r>
      <w:r>
        <w:rPr>
          <w:rFonts w:asciiTheme="minorEastAsia" w:hAnsiTheme="minorEastAsia" w:cstheme="minorEastAsia"/>
          <w:color w:val="000000" w:themeColor="text1"/>
          <w:sz w:val="28"/>
          <w:szCs w:val="28"/>
          <w14:textFill>
            <w14:solidFill>
              <w14:schemeClr w14:val="tx1"/>
            </w14:solidFill>
          </w14:textFill>
        </w:rPr>
        <w:t>023</w:t>
      </w:r>
      <w:r>
        <w:rPr>
          <w:rFonts w:hint="eastAsia" w:asciiTheme="minorEastAsia" w:hAnsiTheme="minorEastAsia" w:cstheme="minorEastAsia"/>
          <w:color w:val="000000" w:themeColor="text1"/>
          <w:sz w:val="28"/>
          <w:szCs w:val="28"/>
          <w14:textFill>
            <w14:solidFill>
              <w14:schemeClr w14:val="tx1"/>
            </w14:solidFill>
          </w14:textFill>
        </w:rPr>
        <w:t>年培训次数同比增加20%。2</w:t>
      </w:r>
      <w:r>
        <w:rPr>
          <w:rFonts w:asciiTheme="minorEastAsia" w:hAnsiTheme="minorEastAsia" w:cstheme="minorEastAsia"/>
          <w:color w:val="000000" w:themeColor="text1"/>
          <w:sz w:val="28"/>
          <w:szCs w:val="28"/>
          <w14:textFill>
            <w14:solidFill>
              <w14:schemeClr w14:val="tx1"/>
            </w14:solidFill>
          </w14:textFill>
        </w:rPr>
        <w:t>023</w:t>
      </w:r>
      <w:r>
        <w:rPr>
          <w:rFonts w:hint="eastAsia" w:asciiTheme="minorEastAsia" w:hAnsiTheme="minorEastAsia" w:cstheme="minorEastAsia"/>
          <w:color w:val="000000" w:themeColor="text1"/>
          <w:sz w:val="28"/>
          <w:szCs w:val="28"/>
          <w14:textFill>
            <w14:solidFill>
              <w14:schemeClr w14:val="tx1"/>
            </w14:solidFill>
          </w14:textFill>
        </w:rPr>
        <w:t>年共计NG件测试共计9729次，2</w:t>
      </w:r>
      <w:r>
        <w:rPr>
          <w:rFonts w:asciiTheme="minorEastAsia" w:hAnsiTheme="minorEastAsia" w:cstheme="minorEastAsia"/>
          <w:color w:val="000000" w:themeColor="text1"/>
          <w:sz w:val="28"/>
          <w:szCs w:val="28"/>
          <w14:textFill>
            <w14:solidFill>
              <w14:schemeClr w14:val="tx1"/>
            </w14:solidFill>
          </w14:textFill>
        </w:rPr>
        <w:t>023</w:t>
      </w:r>
      <w:r>
        <w:rPr>
          <w:rFonts w:hint="eastAsia" w:asciiTheme="minorEastAsia" w:hAnsiTheme="minorEastAsia" w:cstheme="minorEastAsia"/>
          <w:color w:val="000000" w:themeColor="text1"/>
          <w:sz w:val="28"/>
          <w:szCs w:val="28"/>
          <w14:textFill>
            <w14:solidFill>
              <w14:schemeClr w14:val="tx1"/>
            </w14:solidFill>
          </w14:textFill>
        </w:rPr>
        <w:t>年稽核次数较22年稽核次数提升约4倍，员工检出率提升约7%。2</w:t>
      </w:r>
      <w:r>
        <w:rPr>
          <w:rFonts w:asciiTheme="minorEastAsia" w:hAnsiTheme="minorEastAsia" w:cstheme="minorEastAsia"/>
          <w:color w:val="000000" w:themeColor="text1"/>
          <w:sz w:val="28"/>
          <w:szCs w:val="28"/>
          <w14:textFill>
            <w14:solidFill>
              <w14:schemeClr w14:val="tx1"/>
            </w14:solidFill>
          </w14:textFill>
        </w:rPr>
        <w:t>023</w:t>
      </w:r>
      <w:r>
        <w:rPr>
          <w:rFonts w:hint="eastAsia" w:asciiTheme="minorEastAsia" w:hAnsiTheme="minorEastAsia" w:cstheme="minorEastAsia"/>
          <w:color w:val="000000" w:themeColor="text1"/>
          <w:sz w:val="28"/>
          <w:szCs w:val="28"/>
          <w14:textFill>
            <w14:solidFill>
              <w14:schemeClr w14:val="tx1"/>
            </w14:solidFill>
          </w14:textFill>
        </w:rPr>
        <w:t>年零公里改善小组测试预防改善项做了37项，有效拦截5例异常流出。针对加热丝绝缘问题做了专项进行改善，设备及程序验证有效性100%，做到全基地覆盖100%。</w:t>
      </w:r>
    </w:p>
    <w:p w14:paraId="28D6322C">
      <w:pPr>
        <w:spacing w:line="360" w:lineRule="auto"/>
        <w:ind w:firstLine="560" w:firstLineChars="200"/>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在4-7月份，进行了全基地的自工序完结推行月活动，活动月期间，三级培训后自互检全员熟知度由4月份平均9.5分上涨至7月份9.9分，自工序完结推行月期间NG件测试全基地均有所提升，相较之前平均提升18.9%；自互检事项各基地差异化推进完成率均达90%以上。</w:t>
      </w:r>
    </w:p>
    <w:p w14:paraId="1F230E45">
      <w:pPr>
        <w:spacing w:line="360" w:lineRule="auto"/>
        <w:ind w:firstLine="560" w:firstLineChars="200"/>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2024年修订委员会管理规则，划分前台/后台管理，由组长统筹管理各分子公司各小组相关事项。搭建MES自互检历史经验库，通过筛选问题来源，评审进行问题横展更新及入库。培训计划由制定月度计划变更为日计划编制，根据生产计划及问题点每日编制计划。NG件清单细化ABC类，根据问题严重性划分测试频次，增加焊接工段一检、二检每日NG件测试，针对客诉问题针对性制作相应NG件，每日测试。2</w:t>
      </w:r>
      <w:r>
        <w:rPr>
          <w:rFonts w:asciiTheme="minorEastAsia" w:hAnsiTheme="minorEastAsia" w:cstheme="minorEastAsia"/>
          <w:color w:val="000000" w:themeColor="text1"/>
          <w:sz w:val="28"/>
          <w:szCs w:val="28"/>
          <w14:textFill>
            <w14:solidFill>
              <w14:schemeClr w14:val="tx1"/>
            </w14:solidFill>
          </w14:textFill>
        </w:rPr>
        <w:t>024</w:t>
      </w:r>
      <w:r>
        <w:rPr>
          <w:rFonts w:hint="eastAsia" w:asciiTheme="minorEastAsia" w:hAnsiTheme="minorEastAsia" w:cstheme="minorEastAsia"/>
          <w:color w:val="000000" w:themeColor="text1"/>
          <w:sz w:val="28"/>
          <w:szCs w:val="28"/>
          <w14:textFill>
            <w14:solidFill>
              <w14:schemeClr w14:val="tx1"/>
            </w14:solidFill>
          </w14:textFill>
        </w:rPr>
        <w:t>年共计编制30个项目自互检看板，看板1140份，更新106份自互检看板，2</w:t>
      </w:r>
      <w:r>
        <w:rPr>
          <w:rFonts w:asciiTheme="minorEastAsia" w:hAnsiTheme="minorEastAsia" w:cstheme="minorEastAsia"/>
          <w:color w:val="000000" w:themeColor="text1"/>
          <w:sz w:val="28"/>
          <w:szCs w:val="28"/>
          <w14:textFill>
            <w14:solidFill>
              <w14:schemeClr w14:val="tx1"/>
            </w14:solidFill>
          </w14:textFill>
        </w:rPr>
        <w:t>024</w:t>
      </w:r>
      <w:r>
        <w:rPr>
          <w:rFonts w:hint="eastAsia" w:asciiTheme="minorEastAsia" w:hAnsiTheme="minorEastAsia" w:cstheme="minorEastAsia"/>
          <w:color w:val="000000" w:themeColor="text1"/>
          <w:sz w:val="28"/>
          <w:szCs w:val="28"/>
          <w14:textFill>
            <w14:solidFill>
              <w14:schemeClr w14:val="tx1"/>
            </w14:solidFill>
          </w14:textFill>
        </w:rPr>
        <w:t>年全年共计培训3721次，2</w:t>
      </w:r>
      <w:r>
        <w:rPr>
          <w:rFonts w:asciiTheme="minorEastAsia" w:hAnsiTheme="minorEastAsia" w:cstheme="minorEastAsia"/>
          <w:color w:val="000000" w:themeColor="text1"/>
          <w:sz w:val="28"/>
          <w:szCs w:val="28"/>
          <w14:textFill>
            <w14:solidFill>
              <w14:schemeClr w14:val="tx1"/>
            </w14:solidFill>
          </w14:textFill>
        </w:rPr>
        <w:t>024</w:t>
      </w:r>
      <w:r>
        <w:rPr>
          <w:rFonts w:hint="eastAsia" w:asciiTheme="minorEastAsia" w:hAnsiTheme="minorEastAsia" w:cstheme="minorEastAsia"/>
          <w:color w:val="000000" w:themeColor="text1"/>
          <w:sz w:val="28"/>
          <w:szCs w:val="28"/>
          <w14:textFill>
            <w14:solidFill>
              <w14:schemeClr w14:val="tx1"/>
            </w14:solidFill>
          </w14:textFill>
        </w:rPr>
        <w:t>年培训次数同比增长约47.65%。2</w:t>
      </w:r>
      <w:r>
        <w:rPr>
          <w:rFonts w:asciiTheme="minorEastAsia" w:hAnsiTheme="minorEastAsia" w:cstheme="minorEastAsia"/>
          <w:color w:val="000000" w:themeColor="text1"/>
          <w:sz w:val="28"/>
          <w:szCs w:val="28"/>
          <w14:textFill>
            <w14:solidFill>
              <w14:schemeClr w14:val="tx1"/>
            </w14:solidFill>
          </w14:textFill>
        </w:rPr>
        <w:t>024</w:t>
      </w:r>
      <w:r>
        <w:rPr>
          <w:rFonts w:hint="eastAsia" w:asciiTheme="minorEastAsia" w:hAnsiTheme="minorEastAsia" w:cstheme="minorEastAsia"/>
          <w:color w:val="000000" w:themeColor="text1"/>
          <w:sz w:val="28"/>
          <w:szCs w:val="28"/>
          <w14:textFill>
            <w14:solidFill>
              <w14:schemeClr w14:val="tx1"/>
            </w14:solidFill>
          </w14:textFill>
        </w:rPr>
        <w:t>年全年NG件测试共计16408次，2</w:t>
      </w:r>
      <w:r>
        <w:rPr>
          <w:rFonts w:asciiTheme="minorEastAsia" w:hAnsiTheme="minorEastAsia" w:cstheme="minorEastAsia"/>
          <w:color w:val="000000" w:themeColor="text1"/>
          <w:sz w:val="28"/>
          <w:szCs w:val="28"/>
          <w14:textFill>
            <w14:solidFill>
              <w14:schemeClr w14:val="tx1"/>
            </w14:solidFill>
          </w14:textFill>
        </w:rPr>
        <w:t>023</w:t>
      </w:r>
      <w:r>
        <w:rPr>
          <w:rFonts w:hint="eastAsia" w:asciiTheme="minorEastAsia" w:hAnsiTheme="minorEastAsia" w:cstheme="minorEastAsia"/>
          <w:color w:val="000000" w:themeColor="text1"/>
          <w:sz w:val="28"/>
          <w:szCs w:val="28"/>
          <w14:textFill>
            <w14:solidFill>
              <w14:schemeClr w14:val="tx1"/>
            </w14:solidFill>
          </w14:textFill>
        </w:rPr>
        <w:t>年共计测试9729次，2</w:t>
      </w:r>
      <w:r>
        <w:rPr>
          <w:rFonts w:asciiTheme="minorEastAsia" w:hAnsiTheme="minorEastAsia" w:cstheme="minorEastAsia"/>
          <w:color w:val="000000" w:themeColor="text1"/>
          <w:sz w:val="28"/>
          <w:szCs w:val="28"/>
          <w14:textFill>
            <w14:solidFill>
              <w14:schemeClr w14:val="tx1"/>
            </w14:solidFill>
          </w14:textFill>
        </w:rPr>
        <w:t>024</w:t>
      </w:r>
      <w:r>
        <w:rPr>
          <w:rFonts w:hint="eastAsia" w:asciiTheme="minorEastAsia" w:hAnsiTheme="minorEastAsia" w:cstheme="minorEastAsia"/>
          <w:color w:val="000000" w:themeColor="text1"/>
          <w:sz w:val="28"/>
          <w:szCs w:val="28"/>
          <w14:textFill>
            <w14:solidFill>
              <w14:schemeClr w14:val="tx1"/>
            </w14:solidFill>
          </w14:textFill>
        </w:rPr>
        <w:t>年稽核次数较2</w:t>
      </w:r>
      <w:r>
        <w:rPr>
          <w:rFonts w:asciiTheme="minorEastAsia" w:hAnsiTheme="minorEastAsia" w:cstheme="minorEastAsia"/>
          <w:color w:val="000000" w:themeColor="text1"/>
          <w:sz w:val="28"/>
          <w:szCs w:val="28"/>
          <w14:textFill>
            <w14:solidFill>
              <w14:schemeClr w14:val="tx1"/>
            </w14:solidFill>
          </w14:textFill>
        </w:rPr>
        <w:t>023</w:t>
      </w:r>
      <w:r>
        <w:rPr>
          <w:rFonts w:hint="eastAsia" w:asciiTheme="minorEastAsia" w:hAnsiTheme="minorEastAsia" w:cstheme="minorEastAsia"/>
          <w:color w:val="000000" w:themeColor="text1"/>
          <w:sz w:val="28"/>
          <w:szCs w:val="28"/>
          <w14:textFill>
            <w14:solidFill>
              <w14:schemeClr w14:val="tx1"/>
            </w14:solidFill>
          </w14:textFill>
        </w:rPr>
        <w:t>年稽核次数提升约1.7倍，检出率提升6.31%。24年新增项目测试项验证68个，外观类零公里制定防流出措施，共计闭环16例。</w:t>
      </w:r>
    </w:p>
    <w:p w14:paraId="70A5D22B">
      <w:pPr>
        <w:spacing w:line="360" w:lineRule="auto"/>
        <w:ind w:firstLine="560" w:firstLineChars="200"/>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在4-7月份，进行了全基地的自工序完结推行月活动，活动月期间自互检熟知度由4月的5.15分提升至8.68分，自工序完结推行月期间NG件测试全基地检出率均有所提升。</w:t>
      </w:r>
    </w:p>
    <w:p w14:paraId="32861A9B">
      <w:pPr>
        <w:spacing w:line="360" w:lineRule="auto"/>
        <w:ind w:firstLine="420" w:firstLineChars="200"/>
        <w:rPr>
          <w:highlight w:val="yellow"/>
        </w:rPr>
      </w:pPr>
      <w:r>
        <w:drawing>
          <wp:inline distT="0" distB="0" distL="114300" distR="114300">
            <wp:extent cx="6096000" cy="3429000"/>
            <wp:effectExtent l="19050" t="19050" r="19050" b="19050"/>
            <wp:docPr id="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
                    <pic:cNvPicPr>
                      <a:picLocks noChangeAspect="1"/>
                    </pic:cNvPicPr>
                  </pic:nvPicPr>
                  <pic:blipFill>
                    <a:blip r:embed="rId17"/>
                    <a:stretch>
                      <a:fillRect/>
                    </a:stretch>
                  </pic:blipFill>
                  <pic:spPr>
                    <a:xfrm>
                      <a:off x="0" y="0"/>
                      <a:ext cx="6096000" cy="3429000"/>
                    </a:xfrm>
                    <a:prstGeom prst="rect">
                      <a:avLst/>
                    </a:prstGeom>
                    <a:noFill/>
                    <a:ln w="12700">
                      <a:solidFill>
                        <a:schemeClr val="accent1"/>
                      </a:solidFill>
                    </a:ln>
                  </pic:spPr>
                </pic:pic>
              </a:graphicData>
            </a:graphic>
          </wp:inline>
        </w:drawing>
      </w:r>
      <w:r>
        <w:drawing>
          <wp:inline distT="0" distB="0" distL="114300" distR="114300">
            <wp:extent cx="6096000" cy="3429000"/>
            <wp:effectExtent l="19050" t="19050" r="19050" b="19050"/>
            <wp:docPr id="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
                    <pic:cNvPicPr>
                      <a:picLocks noChangeAspect="1"/>
                    </pic:cNvPicPr>
                  </pic:nvPicPr>
                  <pic:blipFill>
                    <a:blip r:embed="rId18"/>
                    <a:stretch>
                      <a:fillRect/>
                    </a:stretch>
                  </pic:blipFill>
                  <pic:spPr>
                    <a:xfrm>
                      <a:off x="0" y="0"/>
                      <a:ext cx="6096000" cy="3429000"/>
                    </a:xfrm>
                    <a:prstGeom prst="rect">
                      <a:avLst/>
                    </a:prstGeom>
                    <a:noFill/>
                    <a:ln w="12700">
                      <a:solidFill>
                        <a:schemeClr val="accent1"/>
                      </a:solidFill>
                    </a:ln>
                  </pic:spPr>
                </pic:pic>
              </a:graphicData>
            </a:graphic>
          </wp:inline>
        </w:drawing>
      </w:r>
      <w:r>
        <w:drawing>
          <wp:inline distT="0" distB="0" distL="114300" distR="114300">
            <wp:extent cx="6096000" cy="3429000"/>
            <wp:effectExtent l="19050" t="19050" r="19050" b="19050"/>
            <wp:docPr id="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
                    <pic:cNvPicPr>
                      <a:picLocks noChangeAspect="1"/>
                    </pic:cNvPicPr>
                  </pic:nvPicPr>
                  <pic:blipFill>
                    <a:blip r:embed="rId19"/>
                    <a:stretch>
                      <a:fillRect/>
                    </a:stretch>
                  </pic:blipFill>
                  <pic:spPr>
                    <a:xfrm>
                      <a:off x="0" y="0"/>
                      <a:ext cx="6096000" cy="3429000"/>
                    </a:xfrm>
                    <a:prstGeom prst="rect">
                      <a:avLst/>
                    </a:prstGeom>
                    <a:noFill/>
                    <a:ln w="12700">
                      <a:solidFill>
                        <a:schemeClr val="accent1"/>
                      </a:solidFill>
                    </a:ln>
                  </pic:spPr>
                </pic:pic>
              </a:graphicData>
            </a:graphic>
          </wp:inline>
        </w:drawing>
      </w:r>
    </w:p>
    <w:p w14:paraId="6B6647F5">
      <w:pPr>
        <w:spacing w:line="360" w:lineRule="auto"/>
        <w:ind w:firstLine="560" w:firstLineChars="200"/>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通过定期的活动，我们营造</w:t>
      </w:r>
      <w:r>
        <w:rPr>
          <w:rFonts w:asciiTheme="minorEastAsia" w:hAnsiTheme="minorEastAsia" w:cstheme="minorEastAsia"/>
          <w:color w:val="000000" w:themeColor="text1"/>
          <w:sz w:val="28"/>
          <w:szCs w:val="28"/>
          <w14:textFill>
            <w14:solidFill>
              <w14:schemeClr w14:val="tx1"/>
            </w14:solidFill>
          </w14:textFill>
        </w:rPr>
        <w:t>人人关心质量、重视质量、追求质量、创造质量、享受质量的良好氛围</w:t>
      </w:r>
      <w:r>
        <w:rPr>
          <w:rFonts w:hint="eastAsia" w:asciiTheme="minorEastAsia" w:hAnsiTheme="minorEastAsia" w:cstheme="minorEastAsia"/>
          <w:color w:val="000000" w:themeColor="text1"/>
          <w:sz w:val="28"/>
          <w:szCs w:val="28"/>
          <w14:textFill>
            <w14:solidFill>
              <w14:schemeClr w14:val="tx1"/>
            </w14:solidFill>
          </w14:textFill>
        </w:rPr>
        <w:t>，使质量改进扎实有效、深入人心。</w:t>
      </w:r>
    </w:p>
    <w:p w14:paraId="5FA14C3B">
      <w:pPr>
        <w:pStyle w:val="4"/>
        <w:spacing w:line="360" w:lineRule="auto"/>
        <w:ind w:firstLine="582" w:firstLineChars="200"/>
        <w:rPr>
          <w:b/>
          <w:sz w:val="28"/>
        </w:rPr>
      </w:pPr>
      <w:r>
        <w:rPr>
          <w:b/>
          <w:sz w:val="28"/>
        </w:rPr>
        <w:t>2</w:t>
      </w:r>
      <w:r>
        <w:rPr>
          <w:rFonts w:hint="eastAsia"/>
          <w:b/>
          <w:sz w:val="28"/>
        </w:rPr>
        <w:t>、供应商管理委员会</w:t>
      </w:r>
    </w:p>
    <w:p w14:paraId="4CAC9B60">
      <w:pPr>
        <w:spacing w:line="360" w:lineRule="auto"/>
        <w:ind w:firstLine="560" w:firstLineChars="200"/>
        <w:jc w:val="left"/>
        <w:rPr>
          <w:rFonts w:asciiTheme="minorEastAsia" w:hAnsiTheme="minorEastAsia" w:cstheme="minorEastAsia"/>
          <w:color w:val="0D0D0D" w:themeColor="text1" w:themeTint="F2"/>
          <w:sz w:val="28"/>
          <w:szCs w:val="28"/>
          <w14:textFill>
            <w14:solidFill>
              <w14:schemeClr w14:val="tx1">
                <w14:lumMod w14:val="95000"/>
                <w14:lumOff w14:val="5000"/>
              </w14:schemeClr>
            </w14:solidFill>
          </w14:textFill>
        </w:rPr>
      </w:pPr>
      <w:r>
        <w:rPr>
          <w:rFonts w:hint="eastAsia" w:asciiTheme="minorEastAsia" w:hAnsiTheme="minorEastAsia" w:cstheme="minorEastAsia"/>
          <w:color w:val="0D0D0D" w:themeColor="text1" w:themeTint="F2"/>
          <w:sz w:val="28"/>
          <w:szCs w:val="28"/>
          <w14:textFill>
            <w14:solidFill>
              <w14:schemeClr w14:val="tx1">
                <w14:lumMod w14:val="95000"/>
                <w14:lumOff w14:val="5000"/>
              </w14:schemeClr>
            </w14:solidFill>
          </w14:textFill>
        </w:rPr>
        <w:t>我们启动供应商管理委员会，并确认组织架构、年度工作规划等。供应商管理委员会将协同研发、采购、品质等部门，以客户满意为目标，降低物料成本、提升来料合格率、减少过程物料不良，提升交付及时率。年度工作规划以经验总结、审核、供应商认可、</w:t>
      </w:r>
      <w:r>
        <w:rPr>
          <w:rFonts w:asciiTheme="minorEastAsia" w:hAnsiTheme="minorEastAsia" w:cstheme="minorEastAsia"/>
          <w:color w:val="0D0D0D" w:themeColor="text1" w:themeTint="F2"/>
          <w:sz w:val="28"/>
          <w:szCs w:val="28"/>
          <w14:textFill>
            <w14:solidFill>
              <w14:schemeClr w14:val="tx1">
                <w14:lumMod w14:val="95000"/>
                <w14:lumOff w14:val="5000"/>
              </w14:schemeClr>
            </w14:solidFill>
          </w14:textFill>
        </w:rPr>
        <w:t>OTS认可、培训辅导、物料进料检验、降本小组七个小组，进行工作展开推进。</w:t>
      </w:r>
      <w:r>
        <w:rPr>
          <w:color w:val="0D0D0D" w:themeColor="text1" w:themeTint="F2"/>
          <w14:textFill>
            <w14:solidFill>
              <w14:schemeClr w14:val="tx1">
                <w14:lumMod w14:val="95000"/>
                <w14:lumOff w14:val="5000"/>
              </w14:schemeClr>
            </w14:solidFill>
          </w14:textFill>
        </w:rPr>
        <w:drawing>
          <wp:inline distT="0" distB="0" distL="114300" distR="114300">
            <wp:extent cx="6437630" cy="4552950"/>
            <wp:effectExtent l="0" t="0" r="1270" b="0"/>
            <wp:docPr id="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
                    <pic:cNvPicPr>
                      <a:picLocks noChangeAspect="1"/>
                    </pic:cNvPicPr>
                  </pic:nvPicPr>
                  <pic:blipFill>
                    <a:blip r:embed="rId20"/>
                    <a:srcRect l="515" t="349" r="952" b="7207"/>
                    <a:stretch>
                      <a:fillRect/>
                    </a:stretch>
                  </pic:blipFill>
                  <pic:spPr>
                    <a:xfrm>
                      <a:off x="0" y="0"/>
                      <a:ext cx="6437630" cy="4552950"/>
                    </a:xfrm>
                    <a:prstGeom prst="rect">
                      <a:avLst/>
                    </a:prstGeom>
                    <a:noFill/>
                    <a:ln>
                      <a:noFill/>
                    </a:ln>
                  </pic:spPr>
                </pic:pic>
              </a:graphicData>
            </a:graphic>
          </wp:inline>
        </w:drawing>
      </w:r>
    </w:p>
    <w:p w14:paraId="44833C7A">
      <w:pPr>
        <w:spacing w:line="360" w:lineRule="auto"/>
        <w:ind w:firstLine="480" w:firstLineChars="200"/>
        <w:jc w:val="center"/>
        <w:rPr>
          <w:rFonts w:ascii="楷体" w:hAnsi="楷体" w:eastAsia="楷体" w:cstheme="minorEastAsia"/>
          <w:color w:val="0D0D0D" w:themeColor="text1" w:themeTint="F2"/>
          <w:sz w:val="24"/>
          <w:szCs w:val="28"/>
          <w14:textFill>
            <w14:solidFill>
              <w14:schemeClr w14:val="tx1">
                <w14:lumMod w14:val="95000"/>
                <w14:lumOff w14:val="5000"/>
              </w14:schemeClr>
            </w14:solidFill>
          </w14:textFill>
        </w:rPr>
      </w:pPr>
      <w:r>
        <w:rPr>
          <w:rFonts w:hint="eastAsia" w:ascii="楷体" w:hAnsi="楷体" w:eastAsia="楷体" w:cstheme="minorEastAsia"/>
          <w:color w:val="0D0D0D" w:themeColor="text1" w:themeTint="F2"/>
          <w:sz w:val="24"/>
          <w:szCs w:val="28"/>
          <w14:textFill>
            <w14:solidFill>
              <w14:schemeClr w14:val="tx1">
                <w14:lumMod w14:val="95000"/>
                <w14:lumOff w14:val="5000"/>
              </w14:schemeClr>
            </w14:solidFill>
          </w14:textFill>
        </w:rPr>
        <w:t>注：江淮华霆管理委员会与华霆动力管理委员会结构及人员配置相同</w:t>
      </w:r>
    </w:p>
    <w:p w14:paraId="6CF2A07C">
      <w:pPr>
        <w:spacing w:line="360" w:lineRule="auto"/>
        <w:ind w:firstLine="560" w:firstLineChars="200"/>
        <w:rPr>
          <w:rFonts w:asciiTheme="minorEastAsia" w:hAnsiTheme="minorEastAsia" w:cstheme="minorEastAsia"/>
          <w:color w:val="0D0D0D" w:themeColor="text1" w:themeTint="F2"/>
          <w:sz w:val="28"/>
          <w:szCs w:val="28"/>
          <w14:textFill>
            <w14:solidFill>
              <w14:schemeClr w14:val="tx1">
                <w14:lumMod w14:val="95000"/>
                <w14:lumOff w14:val="5000"/>
              </w14:schemeClr>
            </w14:solidFill>
          </w14:textFill>
        </w:rPr>
      </w:pPr>
      <w:r>
        <w:rPr>
          <w:rFonts w:asciiTheme="minorEastAsia" w:hAnsiTheme="minorEastAsia" w:cstheme="minorEastAsia"/>
          <w:color w:val="0D0D0D" w:themeColor="text1" w:themeTint="F2"/>
          <w:sz w:val="28"/>
          <w:szCs w:val="28"/>
          <w14:textFill>
            <w14:solidFill>
              <w14:schemeClr w14:val="tx1">
                <w14:lumMod w14:val="95000"/>
                <w14:lumOff w14:val="5000"/>
              </w14:schemeClr>
            </w14:solidFill>
          </w14:textFill>
        </w:rPr>
        <w:t>2024年6月3日，由公司供应商管理委员会组织供应商质量提升活动在华勤注塑行政楼2楼1号会议室顺利拉开帷幕。</w:t>
      </w:r>
    </w:p>
    <w:p w14:paraId="6A4F1C72">
      <w:pPr>
        <w:spacing w:line="360" w:lineRule="auto"/>
        <w:ind w:firstLine="560" w:firstLineChars="200"/>
        <w:rPr>
          <w:rFonts w:asciiTheme="minorEastAsia" w:hAnsiTheme="minorEastAsia" w:cstheme="minorEastAsia"/>
          <w:color w:val="0D0D0D" w:themeColor="text1" w:themeTint="F2"/>
          <w:sz w:val="28"/>
          <w:szCs w:val="28"/>
          <w14:textFill>
            <w14:solidFill>
              <w14:schemeClr w14:val="tx1">
                <w14:lumMod w14:val="95000"/>
                <w14:lumOff w14:val="5000"/>
              </w14:schemeClr>
            </w14:solidFill>
          </w14:textFill>
        </w:rPr>
      </w:pPr>
      <w:r>
        <w:rPr>
          <w:rFonts w:hint="eastAsia" w:asciiTheme="minorEastAsia" w:hAnsiTheme="minorEastAsia" w:cstheme="minorEastAsia"/>
          <w:color w:val="0D0D0D" w:themeColor="text1" w:themeTint="F2"/>
          <w:sz w:val="28"/>
          <w:szCs w:val="28"/>
          <w14:textFill>
            <w14:solidFill>
              <w14:schemeClr w14:val="tx1">
                <w14:lumMod w14:val="95000"/>
                <w14:lumOff w14:val="5000"/>
              </w14:schemeClr>
            </w14:solidFill>
          </w14:textFill>
        </w:rPr>
        <w:t>此次公司组织的供应商培训由供应商管理委员会管理委员甘（友潮）总带队到桐城市华勤现场，确保华勤提供物料满足公司对物料质量的需求，推动华勤的持续改进，促使华勤能力不断提高，从而达到共赢。</w:t>
      </w:r>
    </w:p>
    <w:p w14:paraId="5475F6F3">
      <w:pPr>
        <w:spacing w:line="360" w:lineRule="auto"/>
        <w:ind w:firstLine="0" w:firstLineChars="0"/>
        <w:jc w:val="center"/>
        <w:rPr>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drawing>
          <wp:inline distT="0" distB="0" distL="114300" distR="114300">
            <wp:extent cx="6030595" cy="4288790"/>
            <wp:effectExtent l="0" t="0" r="8255" b="6985"/>
            <wp:docPr id="285313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1360" name="图片 2"/>
                    <pic:cNvPicPr>
                      <a:picLocks noChangeAspect="1"/>
                    </pic:cNvPicPr>
                  </pic:nvPicPr>
                  <pic:blipFill>
                    <a:blip r:embed="rId21"/>
                    <a:srcRect l="959" t="5534" r="1492" b="1976"/>
                    <a:stretch>
                      <a:fillRect/>
                    </a:stretch>
                  </pic:blipFill>
                  <pic:spPr>
                    <a:xfrm>
                      <a:off x="0" y="0"/>
                      <a:ext cx="6030595" cy="4288790"/>
                    </a:xfrm>
                    <a:prstGeom prst="rect">
                      <a:avLst/>
                    </a:prstGeom>
                    <a:noFill/>
                    <a:ln>
                      <a:noFill/>
                    </a:ln>
                  </pic:spPr>
                </pic:pic>
              </a:graphicData>
            </a:graphic>
          </wp:inline>
        </w:drawing>
      </w:r>
    </w:p>
    <w:p w14:paraId="42C89963">
      <w:pPr>
        <w:pStyle w:val="4"/>
        <w:spacing w:line="360" w:lineRule="auto"/>
        <w:ind w:firstLine="582" w:firstLineChars="200"/>
        <w:rPr>
          <w:b/>
          <w:color w:val="0D0D0D" w:themeColor="text1" w:themeTint="F2"/>
          <w:sz w:val="28"/>
          <w14:textFill>
            <w14:solidFill>
              <w14:schemeClr w14:val="tx1">
                <w14:lumMod w14:val="95000"/>
                <w14:lumOff w14:val="5000"/>
              </w14:schemeClr>
            </w14:solidFill>
          </w14:textFill>
        </w:rPr>
      </w:pPr>
      <w:r>
        <w:rPr>
          <w:b/>
          <w:color w:val="0D0D0D" w:themeColor="text1" w:themeTint="F2"/>
          <w:sz w:val="28"/>
          <w14:textFill>
            <w14:solidFill>
              <w14:schemeClr w14:val="tx1">
                <w14:lumMod w14:val="95000"/>
                <w14:lumOff w14:val="5000"/>
              </w14:schemeClr>
            </w14:solidFill>
          </w14:textFill>
        </w:rPr>
        <w:t>3</w:t>
      </w:r>
      <w:r>
        <w:rPr>
          <w:rFonts w:hint="eastAsia"/>
          <w:b/>
          <w:color w:val="0D0D0D" w:themeColor="text1" w:themeTint="F2"/>
          <w:sz w:val="28"/>
          <w14:textFill>
            <w14:solidFill>
              <w14:schemeClr w14:val="tx1">
                <w14:lumMod w14:val="95000"/>
                <w14:lumOff w14:val="5000"/>
              </w14:schemeClr>
            </w14:solidFill>
          </w14:textFill>
        </w:rPr>
        <w:t>、供应商培训</w:t>
      </w:r>
    </w:p>
    <w:p w14:paraId="63BBE72C">
      <w:pPr>
        <w:spacing w:line="360" w:lineRule="auto"/>
        <w:ind w:firstLine="560" w:firstLineChars="200"/>
        <w:rPr>
          <w:rFonts w:asciiTheme="minorEastAsia" w:hAnsiTheme="minorEastAsia" w:cstheme="minorEastAsia"/>
          <w:color w:val="0D0D0D" w:themeColor="text1" w:themeTint="F2"/>
          <w:sz w:val="28"/>
          <w:szCs w:val="28"/>
          <w14:textFill>
            <w14:solidFill>
              <w14:schemeClr w14:val="tx1">
                <w14:lumMod w14:val="95000"/>
                <w14:lumOff w14:val="5000"/>
              </w14:schemeClr>
            </w14:solidFill>
          </w14:textFill>
        </w:rPr>
      </w:pPr>
      <w:r>
        <w:rPr>
          <w:rFonts w:hint="eastAsia" w:asciiTheme="minorEastAsia" w:hAnsiTheme="minorEastAsia" w:cstheme="minorEastAsia"/>
          <w:color w:val="0D0D0D" w:themeColor="text1" w:themeTint="F2"/>
          <w:sz w:val="28"/>
          <w:szCs w:val="28"/>
          <w14:textFill>
            <w14:solidFill>
              <w14:schemeClr w14:val="tx1">
                <w14:lumMod w14:val="95000"/>
                <w14:lumOff w14:val="5000"/>
              </w14:schemeClr>
            </w14:solidFill>
          </w14:textFill>
        </w:rPr>
        <w:t>我们定期组织供应商质量提升培训活动，并根据不同供应商开展专题壳体培训。</w:t>
      </w:r>
      <w:r>
        <w:rPr>
          <w:rFonts w:asciiTheme="minorEastAsia" w:hAnsiTheme="minorEastAsia" w:cstheme="minorEastAsia"/>
          <w:color w:val="0D0D0D" w:themeColor="text1" w:themeTint="F2"/>
          <w:sz w:val="28"/>
          <w:szCs w:val="28"/>
          <w14:textFill>
            <w14:solidFill>
              <w14:schemeClr w14:val="tx1">
                <w14:lumMod w14:val="95000"/>
                <w14:lumOff w14:val="5000"/>
              </w14:schemeClr>
            </w14:solidFill>
          </w14:textFill>
        </w:rPr>
        <w:t>2024年，我们采用集中培训以及不定点抽样供应商的方式进行专项培训，累计对新能源行业物料规范进行培训12次，推动相关供应链明确行业和华霆的企业技术标准，确保交付符合要求；工具类培训10次，提升供应链在管理和问题分析处理过程中的工具运用能力。</w:t>
      </w:r>
    </w:p>
    <w:p w14:paraId="73FDF291">
      <w:pPr>
        <w:pStyle w:val="2"/>
        <w:numPr>
          <w:ilvl w:val="0"/>
          <w:numId w:val="2"/>
        </w:numPr>
        <w:spacing w:line="360" w:lineRule="auto"/>
        <w:ind w:left="720" w:firstLine="0"/>
        <w:rPr>
          <w:b/>
        </w:rPr>
      </w:pPr>
      <w:r>
        <w:rPr>
          <w:rFonts w:hint="eastAsia"/>
          <w:b/>
        </w:rPr>
        <w:t>组织架构</w:t>
      </w:r>
    </w:p>
    <w:p w14:paraId="59E766FC">
      <w:pPr>
        <w:spacing w:line="360" w:lineRule="auto"/>
        <w:jc w:val="center"/>
      </w:pPr>
      <w:r>
        <w:drawing>
          <wp:inline distT="0" distB="0" distL="0" distR="0">
            <wp:extent cx="6546850" cy="2581275"/>
            <wp:effectExtent l="19050" t="19050" r="25400" b="28575"/>
            <wp:docPr id="28531361" name="图片 2853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1361" name="图片 2853136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6546850" cy="2581275"/>
                    </a:xfrm>
                    <a:prstGeom prst="rect">
                      <a:avLst/>
                    </a:prstGeom>
                    <a:ln w="12700">
                      <a:solidFill>
                        <a:schemeClr val="accent1"/>
                      </a:solidFill>
                    </a:ln>
                  </pic:spPr>
                </pic:pic>
              </a:graphicData>
            </a:graphic>
          </wp:inline>
        </w:drawing>
      </w:r>
    </w:p>
    <w:p w14:paraId="678A682B">
      <w:pPr>
        <w:pStyle w:val="2"/>
        <w:spacing w:line="360" w:lineRule="auto"/>
        <w:ind w:firstLine="663" w:firstLineChars="200"/>
        <w:rPr>
          <w:b/>
        </w:rPr>
      </w:pPr>
      <w:r>
        <w:rPr>
          <w:b/>
        </w:rPr>
        <w:t>四、</w:t>
      </w:r>
      <w:r>
        <w:rPr>
          <w:rFonts w:hint="eastAsia"/>
          <w:b/>
        </w:rPr>
        <w:t>对供应链伙伴的责任</w:t>
      </w:r>
    </w:p>
    <w:p w14:paraId="073A44C4">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1、</w:t>
      </w:r>
      <w:r>
        <w:rPr>
          <w:rFonts w:asciiTheme="minorEastAsia" w:hAnsiTheme="minorEastAsia" w:cstheme="minorEastAsia"/>
          <w:color w:val="000000" w:themeColor="text1"/>
          <w:sz w:val="28"/>
          <w:szCs w:val="28"/>
          <w14:textFill>
            <w14:solidFill>
              <w14:schemeClr w14:val="tx1"/>
            </w14:solidFill>
          </w14:textFill>
        </w:rPr>
        <w:t>维护企业产权人合法权益，平等对待所有产权人。</w:t>
      </w:r>
    </w:p>
    <w:p w14:paraId="6CB273BD">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2、</w:t>
      </w:r>
      <w:r>
        <w:rPr>
          <w:rFonts w:asciiTheme="minorEastAsia" w:hAnsiTheme="minorEastAsia" w:cstheme="minorEastAsia"/>
          <w:color w:val="000000" w:themeColor="text1"/>
          <w:sz w:val="28"/>
          <w:szCs w:val="28"/>
          <w14:textFill>
            <w14:solidFill>
              <w14:schemeClr w14:val="tx1"/>
            </w14:solidFill>
          </w14:textFill>
        </w:rPr>
        <w:t>兑现债权人承诺，安排相应的债权人利益保障措施。</w:t>
      </w:r>
    </w:p>
    <w:p w14:paraId="1450AD7D">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3、</w:t>
      </w:r>
      <w:r>
        <w:rPr>
          <w:rFonts w:asciiTheme="minorEastAsia" w:hAnsiTheme="minorEastAsia" w:cstheme="minorEastAsia"/>
          <w:color w:val="000000" w:themeColor="text1"/>
          <w:sz w:val="28"/>
          <w:szCs w:val="28"/>
          <w14:textFill>
            <w14:solidFill>
              <w14:schemeClr w14:val="tx1"/>
            </w14:solidFill>
          </w14:textFill>
        </w:rPr>
        <w:t>采购责任制度及方针。采购负责人对供应商和采购产品的质量负责，按照生产需要及时提出采购计划，应公司审核同意签订采购合同并按照采购合同安排产品的进货检验，检验合格方可允许入场，对验收不合格的材料要坚决要求退货或者更换产品。</w:t>
      </w:r>
    </w:p>
    <w:p w14:paraId="7812B884">
      <w:pPr>
        <w:autoSpaceDE w:val="0"/>
        <w:autoSpaceDN w:val="0"/>
        <w:spacing w:line="360" w:lineRule="auto"/>
        <w:ind w:firstLine="560" w:firstLineChars="200"/>
        <w:jc w:val="left"/>
      </w:pPr>
      <w:r>
        <w:rPr>
          <w:rFonts w:hint="eastAsia" w:asciiTheme="minorEastAsia" w:hAnsiTheme="minorEastAsia" w:cstheme="minorEastAsia"/>
          <w:color w:val="000000" w:themeColor="text1"/>
          <w:sz w:val="28"/>
          <w:szCs w:val="28"/>
          <w14:textFill>
            <w14:solidFill>
              <w14:schemeClr w14:val="tx1"/>
            </w14:solidFill>
          </w14:textFill>
        </w:rPr>
        <w:t>4、</w:t>
      </w:r>
      <w:r>
        <w:rPr>
          <w:rFonts w:asciiTheme="minorEastAsia" w:hAnsiTheme="minorEastAsia" w:cstheme="minorEastAsia"/>
          <w:color w:val="000000" w:themeColor="text1"/>
          <w:sz w:val="28"/>
          <w:szCs w:val="28"/>
          <w14:textFill>
            <w14:solidFill>
              <w14:schemeClr w14:val="tx1"/>
            </w14:solidFill>
          </w14:textFill>
        </w:rPr>
        <w:t>保障供应商、分包商与客户经销商合法权益。公司严格按照采购合同对供应商进行付</w:t>
      </w:r>
      <w:r>
        <w:rPr>
          <w:rFonts w:hint="eastAsia" w:asciiTheme="minorEastAsia" w:hAnsiTheme="minorEastAsia" w:cstheme="minorEastAsia"/>
          <w:color w:val="000000" w:themeColor="text1"/>
          <w:sz w:val="28"/>
          <w:szCs w:val="28"/>
          <w14:textFill>
            <w14:solidFill>
              <w14:schemeClr w14:val="tx1"/>
            </w14:solidFill>
          </w14:textFill>
        </w:rPr>
        <w:t>款，合法保障供应商的权益。跟供应商合作愉快，得到供应商的信任。</w:t>
      </w:r>
    </w:p>
    <w:p w14:paraId="25679CAC">
      <w:pPr>
        <w:pStyle w:val="2"/>
        <w:spacing w:line="360" w:lineRule="auto"/>
        <w:ind w:firstLine="663" w:firstLineChars="200"/>
        <w:rPr>
          <w:b/>
        </w:rPr>
      </w:pPr>
      <w:r>
        <w:rPr>
          <w:rFonts w:hint="eastAsia"/>
          <w:b/>
        </w:rPr>
        <w:t>五、承担诚信责任</w:t>
      </w:r>
    </w:p>
    <w:p w14:paraId="75F9878A">
      <w:pPr>
        <w:pStyle w:val="3"/>
        <w:spacing w:line="360" w:lineRule="auto"/>
        <w:ind w:firstLine="582" w:firstLineChars="200"/>
        <w:rPr>
          <w:b/>
        </w:rPr>
      </w:pPr>
      <w:r>
        <w:rPr>
          <w:rFonts w:hint="eastAsia"/>
          <w:b/>
        </w:rPr>
        <w:t>1、守法诚信</w:t>
      </w:r>
    </w:p>
    <w:p w14:paraId="04F6633D">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1.1、遵守法律法规和社会公德、商业道德以及行业规则</w:t>
      </w:r>
    </w:p>
    <w:p w14:paraId="4F185031">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公司坚持依法经营，诚实守信。在经营中，模范遵守法律法规和社会公德、商业道德以及行业规则，及时足额纳税，忠实履行合同，恪守商业信用，反对不正当竞争。</w:t>
      </w:r>
    </w:p>
    <w:p w14:paraId="368500A6">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切实把好产品质量关和提高产品技术服务水平，努力为社会提供优质、安全、科学、可靠的产品技术服务，取得广大客户的信赖与认同。</w:t>
      </w:r>
    </w:p>
    <w:p w14:paraId="5D7FD861">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确保生产安全，努力为职工提供安全、健康、卫生的工作和生活环境，保障职工职业健康，遵守法律法规和社会公德、商业道德以及行业规则，无重大违法、违规的负面信息。</w:t>
      </w:r>
    </w:p>
    <w:p w14:paraId="6012FBB5">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1.2、反对不正当竞争，杜绝商业活动中的腐败行为</w:t>
      </w:r>
    </w:p>
    <w:p w14:paraId="375E7AB6">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对外公司凭借一流的产品技术服务赢得客户满意，对内开展党风廉政建设活动，杜绝商业活动中的腐败行为。</w:t>
      </w:r>
    </w:p>
    <w:p w14:paraId="544A0D3F">
      <w:pPr>
        <w:autoSpaceDE w:val="0"/>
        <w:autoSpaceDN w:val="0"/>
        <w:spacing w:line="360" w:lineRule="auto"/>
        <w:ind w:firstLine="582" w:firstLineChars="200"/>
        <w:jc w:val="left"/>
        <w:rPr>
          <w:rStyle w:val="23"/>
          <w:b/>
        </w:rPr>
      </w:pPr>
      <w:r>
        <w:rPr>
          <w:rStyle w:val="23"/>
          <w:rFonts w:hint="eastAsia"/>
          <w:b/>
        </w:rPr>
        <w:t>2、诚信经营与服务</w:t>
      </w:r>
    </w:p>
    <w:p w14:paraId="0CA4240A">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树立诚信经营的理念与保障诚信经营的制度。公司从道德范畴提高员工的诚信观念，宣传诚信对企业生存的重要意义以及对员工个人魅力提升的意义。</w:t>
      </w:r>
    </w:p>
    <w:p w14:paraId="69F1D293">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从法律范畴对员工进行约束，不诚信的企业也必然不能遵纪守法。从监管方面促进企业诚信，包括合同履行的统计、顾客回访等。</w:t>
      </w:r>
    </w:p>
    <w:p w14:paraId="598F6C43">
      <w:pPr>
        <w:pStyle w:val="2"/>
        <w:spacing w:line="360" w:lineRule="auto"/>
        <w:ind w:firstLine="663" w:firstLineChars="200"/>
        <w:rPr>
          <w:b/>
        </w:rPr>
      </w:pPr>
      <w:r>
        <w:rPr>
          <w:rFonts w:hint="eastAsia"/>
          <w:b/>
        </w:rPr>
        <w:t>六、工会介绍</w:t>
      </w:r>
    </w:p>
    <w:p w14:paraId="22929169">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江淮华霆为推进工会建设和提升员工福利和丰富员工业余生活，在 2018 年 1 月 12 日成立了江淮华霆第一届工会委员会；合理设置了组织结构、会员条件与义务和福利；至目前公司所有员工自愿加入了工会；这对于建立稳定和谐的劳动关系，维护职工合法权益至关重要，同时也推动了公司的企业文化建设。工会为了丰富员工生活组织娱乐活动如下：</w:t>
      </w:r>
    </w:p>
    <w:p w14:paraId="389BA470">
      <w:pPr>
        <w:autoSpaceDE w:val="0"/>
        <w:autoSpaceDN w:val="0"/>
        <w:spacing w:line="360" w:lineRule="auto"/>
        <w:ind w:left="560" w:firstLine="0" w:firstLineChars="0"/>
        <w:jc w:val="left"/>
        <w:rPr>
          <w:b/>
          <w:smallCaps/>
          <w:spacing w:val="5"/>
          <w:sz w:val="28"/>
          <w:szCs w:val="28"/>
        </w:rPr>
      </w:pPr>
      <w:r>
        <w:rPr>
          <w:rStyle w:val="23"/>
          <w:b/>
        </w:rPr>
        <w:t>1</w:t>
      </w:r>
      <w:r>
        <w:rPr>
          <w:rStyle w:val="23"/>
          <w:rFonts w:hint="eastAsia"/>
          <w:b/>
        </w:rPr>
        <w:t>、举办家庭开放日活动</w:t>
      </w:r>
    </w:p>
    <w:p w14:paraId="1854858E">
      <w:pPr>
        <w:autoSpaceDE w:val="0"/>
        <w:autoSpaceDN w:val="0"/>
        <w:spacing w:line="360" w:lineRule="auto"/>
        <w:ind w:left="560" w:firstLine="0" w:firstLineChars="0"/>
        <w:rPr>
          <w:rFonts w:asciiTheme="minorEastAsia" w:hAnsiTheme="minorEastAsia" w:cstheme="minorEastAsia"/>
          <w:bCs/>
          <w:color w:val="000000" w:themeColor="text1"/>
          <w:sz w:val="28"/>
          <w:szCs w:val="28"/>
          <w14:textFill>
            <w14:solidFill>
              <w14:schemeClr w14:val="tx1"/>
            </w14:solidFill>
          </w14:textFill>
        </w:rPr>
      </w:pPr>
      <w:r>
        <w:rPr>
          <w:rFonts w:asciiTheme="minorEastAsia" w:hAnsiTheme="minorEastAsia" w:cstheme="minorEastAsia"/>
          <w:color w:val="000000" w:themeColor="text1"/>
          <w:sz w:val="28"/>
          <w:szCs w:val="28"/>
          <w14:textFill>
            <w14:solidFill>
              <w14:schemeClr w14:val="tx1"/>
            </w14:solidFill>
          </w14:textFill>
        </w:rPr>
        <w:t>202</w:t>
      </w:r>
      <w:r>
        <w:rPr>
          <w:rFonts w:asciiTheme="minorEastAsia" w:hAnsiTheme="minorEastAsia" w:cstheme="minorEastAsia"/>
          <w:color w:val="000000" w:themeColor="text1"/>
          <w:sz w:val="28"/>
          <w:szCs w:val="28"/>
          <w14:textFill>
            <w14:solidFill>
              <w14:schemeClr w14:val="tx1"/>
            </w14:solidFill>
          </w14:textFill>
        </w:rPr>
        <w:t>4</w:t>
      </w:r>
      <w:r>
        <w:rPr>
          <w:rFonts w:hint="eastAsia" w:asciiTheme="minorEastAsia" w:hAnsiTheme="minorEastAsia" w:cstheme="minorEastAsia"/>
          <w:color w:val="000000" w:themeColor="text1"/>
          <w:sz w:val="28"/>
          <w:szCs w:val="28"/>
          <w14:textFill>
            <w14:solidFill>
              <w14:schemeClr w14:val="tx1"/>
            </w14:solidFill>
          </w14:textFill>
        </w:rPr>
        <w:t>年</w:t>
      </w:r>
      <w:r>
        <w:rPr>
          <w:rFonts w:asciiTheme="minorEastAsia" w:hAnsiTheme="minorEastAsia" w:cstheme="minorEastAsia"/>
          <w:color w:val="000000" w:themeColor="text1"/>
          <w:sz w:val="28"/>
          <w:szCs w:val="28"/>
          <w14:textFill>
            <w14:solidFill>
              <w14:schemeClr w14:val="tx1"/>
            </w14:solidFill>
          </w14:textFill>
        </w:rPr>
        <w:t>8</w:t>
      </w:r>
      <w:r>
        <w:rPr>
          <w:rFonts w:hint="eastAsia" w:asciiTheme="minorEastAsia" w:hAnsiTheme="minorEastAsia" w:cstheme="minorEastAsia"/>
          <w:color w:val="000000" w:themeColor="text1"/>
          <w:sz w:val="28"/>
          <w:szCs w:val="28"/>
          <w14:textFill>
            <w14:solidFill>
              <w14:schemeClr w14:val="tx1"/>
            </w14:solidFill>
          </w14:textFill>
        </w:rPr>
        <w:t>月</w:t>
      </w:r>
      <w:r>
        <w:rPr>
          <w:rFonts w:asciiTheme="minorEastAsia" w:hAnsiTheme="minorEastAsia" w:cstheme="minorEastAsia"/>
          <w:color w:val="000000" w:themeColor="text1"/>
          <w:sz w:val="28"/>
          <w:szCs w:val="28"/>
          <w14:textFill>
            <w14:solidFill>
              <w14:schemeClr w14:val="tx1"/>
            </w14:solidFill>
          </w14:textFill>
        </w:rPr>
        <w:t>16</w:t>
      </w:r>
      <w:r>
        <w:rPr>
          <w:rFonts w:hint="eastAsia" w:asciiTheme="minorEastAsia" w:hAnsiTheme="minorEastAsia" w:cstheme="minorEastAsia"/>
          <w:color w:val="000000" w:themeColor="text1"/>
          <w:sz w:val="28"/>
          <w:szCs w:val="28"/>
          <w14:textFill>
            <w14:solidFill>
              <w14:schemeClr w14:val="tx1"/>
            </w14:solidFill>
          </w14:textFill>
        </w:rPr>
        <w:t>日，</w:t>
      </w:r>
      <w:r>
        <w:rPr>
          <w:rFonts w:hint="eastAsia" w:asciiTheme="minorEastAsia" w:hAnsiTheme="minorEastAsia" w:cstheme="minorEastAsia"/>
          <w:color w:val="000000" w:themeColor="text1"/>
          <w:sz w:val="28"/>
          <w:szCs w:val="28"/>
          <w14:textFill>
            <w14:solidFill>
              <w14:schemeClr w14:val="tx1"/>
            </w14:solidFill>
          </w14:textFill>
        </w:rPr>
        <w:t>工会组织</w:t>
      </w:r>
      <w:r>
        <w:rPr>
          <w:rFonts w:hint="eastAsia" w:asciiTheme="minorEastAsia" w:hAnsiTheme="minorEastAsia" w:cstheme="minorEastAsia"/>
          <w:color w:val="000000" w:themeColor="text1"/>
          <w:sz w:val="28"/>
          <w:szCs w:val="28"/>
          <w14:textFill>
            <w14:solidFill>
              <w14:schemeClr w14:val="tx1"/>
            </w14:solidFill>
          </w14:textFill>
        </w:rPr>
        <w:t>员工以家庭为单位在合肥新港基地开展了“爱在华霆</w:t>
      </w:r>
      <w:r>
        <w:rPr>
          <w:rFonts w:asciiTheme="minorEastAsia" w:hAnsiTheme="minorEastAsia" w:cstheme="minorEastAsia"/>
          <w:color w:val="000000" w:themeColor="text1"/>
          <w:sz w:val="28"/>
          <w:szCs w:val="28"/>
          <w14:textFill>
            <w14:solidFill>
              <w14:schemeClr w14:val="tx1"/>
            </w14:solidFill>
          </w14:textFill>
        </w:rPr>
        <w:t xml:space="preserve"> </w:t>
      </w:r>
      <w:r>
        <w:rPr>
          <w:rFonts w:hint="eastAsia" w:asciiTheme="minorEastAsia" w:hAnsiTheme="minorEastAsia" w:cstheme="minorEastAsia"/>
          <w:color w:val="000000" w:themeColor="text1"/>
          <w:sz w:val="28"/>
          <w:szCs w:val="28"/>
          <w14:textFill>
            <w14:solidFill>
              <w14:schemeClr w14:val="tx1"/>
            </w14:solidFill>
          </w14:textFill>
        </w:rPr>
        <w:t>感恩家庭”的家庭日活动，员工</w:t>
      </w:r>
      <w:r>
        <w:rPr>
          <w:rFonts w:asciiTheme="minorEastAsia" w:hAnsiTheme="minorEastAsia" w:cstheme="minorEastAsia"/>
          <w:b w:val="0"/>
          <w:bCs/>
          <w:color w:val="000000" w:themeColor="text1"/>
          <w:sz w:val="28"/>
          <w:szCs w:val="28"/>
          <w14:textFill>
            <w14:solidFill>
              <w14:schemeClr w14:val="tx1"/>
            </w14:solidFill>
          </w14:textFill>
        </w:rPr>
        <w:t>扶老携幼</w:t>
      </w:r>
      <w:r>
        <w:rPr>
          <w:rFonts w:hint="eastAsia" w:asciiTheme="minorEastAsia" w:hAnsiTheme="minorEastAsia" w:cstheme="minorEastAsia"/>
          <w:bCs/>
          <w:color w:val="000000" w:themeColor="text1"/>
          <w:sz w:val="28"/>
          <w:szCs w:val="28"/>
          <w14:textFill>
            <w14:solidFill>
              <w14:schemeClr w14:val="tx1"/>
            </w14:solidFill>
          </w14:textFill>
        </w:rPr>
        <w:t>了解公司历史，参观现代化产线。</w:t>
      </w:r>
    </w:p>
    <w:p w14:paraId="62F88FE7">
      <w:pPr>
        <w:autoSpaceDE w:val="0"/>
        <w:autoSpaceDN w:val="0"/>
        <w:spacing w:line="360" w:lineRule="auto"/>
        <w:ind w:firstLine="0" w:firstLineChars="0"/>
        <w:jc w:val="center"/>
        <w:rPr>
          <w:rFonts w:asciiTheme="minorEastAsia" w:hAnsiTheme="minorEastAsia" w:cstheme="minorEastAsia"/>
          <w:b/>
          <w:bCs/>
          <w:color w:val="000000" w:themeColor="text1"/>
          <w:sz w:val="28"/>
          <w:szCs w:val="28"/>
          <w14:textFill>
            <w14:solidFill>
              <w14:schemeClr w14:val="tx1"/>
            </w14:solidFill>
          </w14:textFill>
        </w:rPr>
      </w:pPr>
      <w:r>
        <w:rPr>
          <w:rFonts w:asciiTheme="minorEastAsia" w:hAnsiTheme="minorEastAsia" w:cstheme="minorEastAsia"/>
          <w:b/>
          <w:bCs/>
          <w:color w:val="000000" w:themeColor="text1"/>
          <w:sz w:val="28"/>
          <w:szCs w:val="28"/>
          <w14:textFill>
            <w14:solidFill>
              <w14:schemeClr w14:val="tx1"/>
            </w14:solidFill>
          </w14:textFill>
        </w:rPr>
        <w:drawing>
          <wp:inline distT="0" distB="0" distL="0" distR="0">
            <wp:extent cx="6546850" cy="4363720"/>
            <wp:effectExtent l="0" t="0" r="6350" b="0"/>
            <wp:docPr id="54" name="图片 54" descr="E:\与霆\杂志-2024年10月份\聚焦\家庭日活动照片\全部图片-纪念品制作素材\DSC01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E:\与霆\杂志-2024年10月份\聚焦\家庭日活动照片\全部图片-纪念品制作素材\DSC0127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6546850" cy="4363961"/>
                    </a:xfrm>
                    <a:prstGeom prst="rect">
                      <a:avLst/>
                    </a:prstGeom>
                    <a:noFill/>
                    <a:ln>
                      <a:noFill/>
                    </a:ln>
                  </pic:spPr>
                </pic:pic>
              </a:graphicData>
            </a:graphic>
          </wp:inline>
        </w:drawing>
      </w:r>
    </w:p>
    <w:p w14:paraId="45BAA402">
      <w:pPr>
        <w:autoSpaceDE w:val="0"/>
        <w:autoSpaceDN w:val="0"/>
        <w:spacing w:line="360" w:lineRule="auto"/>
        <w:ind w:firstLine="0" w:firstLineChars="0"/>
        <w:jc w:val="center"/>
        <w:rPr>
          <w:rFonts w:asciiTheme="minorEastAsia" w:hAnsiTheme="minorEastAsia" w:cstheme="minorEastAsia"/>
          <w:color w:val="000000" w:themeColor="text1"/>
          <w:sz w:val="28"/>
          <w:szCs w:val="28"/>
          <w14:textFill>
            <w14:solidFill>
              <w14:schemeClr w14:val="tx1"/>
            </w14:solidFill>
          </w14:textFill>
        </w:rPr>
      </w:pPr>
      <w:r>
        <w:rPr>
          <w:rFonts w:asciiTheme="minorEastAsia" w:hAnsiTheme="minorEastAsia" w:cstheme="minorEastAsia"/>
          <w:color w:val="000000" w:themeColor="text1"/>
          <w:sz w:val="28"/>
          <w:szCs w:val="28"/>
          <w14:textFill>
            <w14:solidFill>
              <w14:schemeClr w14:val="tx1"/>
            </w14:solidFill>
          </w14:textFill>
        </w:rPr>
        <w:drawing>
          <wp:inline distT="0" distB="0" distL="0" distR="0">
            <wp:extent cx="6546850" cy="4363720"/>
            <wp:effectExtent l="0" t="0" r="6350" b="0"/>
            <wp:docPr id="55" name="图片 55" descr="E:\与霆\杂志-2024年10月份\聚焦\家庭日活动照片\精选图片\DSC01306-产线参观（二选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E:\与霆\杂志-2024年10月份\聚焦\家庭日活动照片\精选图片\DSC01306-产线参观（二选一）.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6546850" cy="4363961"/>
                    </a:xfrm>
                    <a:prstGeom prst="rect">
                      <a:avLst/>
                    </a:prstGeom>
                    <a:noFill/>
                    <a:ln>
                      <a:noFill/>
                    </a:ln>
                  </pic:spPr>
                </pic:pic>
              </a:graphicData>
            </a:graphic>
          </wp:inline>
        </w:drawing>
      </w:r>
    </w:p>
    <w:p w14:paraId="0863CFD9">
      <w:pPr>
        <w:autoSpaceDE w:val="0"/>
        <w:autoSpaceDN w:val="0"/>
        <w:spacing w:line="360" w:lineRule="auto"/>
        <w:ind w:firstLine="562" w:firstLineChars="200"/>
        <w:jc w:val="left"/>
        <w:rPr>
          <w:rFonts w:asciiTheme="minorEastAsia" w:hAnsiTheme="minorEastAsia" w:cstheme="minorEastAsia"/>
          <w:b/>
          <w:color w:val="0D0D0D" w:themeColor="text1" w:themeTint="F2"/>
          <w:sz w:val="28"/>
          <w:szCs w:val="28"/>
          <w14:textFill>
            <w14:solidFill>
              <w14:schemeClr w14:val="tx1">
                <w14:lumMod w14:val="95000"/>
                <w14:lumOff w14:val="5000"/>
              </w14:schemeClr>
            </w14:solidFill>
          </w14:textFill>
        </w:rPr>
      </w:pPr>
      <w:r>
        <w:rPr>
          <w:rFonts w:asciiTheme="minorEastAsia" w:hAnsiTheme="minorEastAsia" w:cstheme="minorEastAsia"/>
          <w:b/>
          <w:color w:val="0D0D0D" w:themeColor="text1" w:themeTint="F2"/>
          <w:sz w:val="28"/>
          <w:szCs w:val="28"/>
          <w14:textFill>
            <w14:solidFill>
              <w14:schemeClr w14:val="tx1">
                <w14:lumMod w14:val="95000"/>
                <w14:lumOff w14:val="5000"/>
              </w14:schemeClr>
            </w14:solidFill>
          </w14:textFill>
        </w:rPr>
        <w:t>2、工会组织定期发放节日福利、员工体检与员工生日礼品</w:t>
      </w:r>
    </w:p>
    <w:p w14:paraId="309BDA20">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asciiTheme="minorEastAsia" w:hAnsiTheme="minorEastAsia" w:cstheme="minorEastAsia"/>
          <w:color w:val="000000" w:themeColor="text1"/>
          <w:sz w:val="28"/>
          <w:szCs w:val="28"/>
          <w14:textFill>
            <w14:solidFill>
              <w14:schemeClr w14:val="tx1"/>
            </w14:solidFill>
          </w14:textFill>
        </w:rPr>
        <w:t>2024</w:t>
      </w:r>
      <w:r>
        <w:rPr>
          <w:rFonts w:hint="eastAsia" w:asciiTheme="minorEastAsia" w:hAnsiTheme="minorEastAsia" w:cstheme="minorEastAsia"/>
          <w:color w:val="000000" w:themeColor="text1"/>
          <w:sz w:val="28"/>
          <w:szCs w:val="28"/>
          <w14:textFill>
            <w14:solidFill>
              <w14:schemeClr w14:val="tx1"/>
            </w14:solidFill>
          </w14:textFill>
        </w:rPr>
        <w:t>年春节、端午节、中秋节等传统节日，工会发放不同面值购物卡，每人每年合计1</w:t>
      </w:r>
      <w:r>
        <w:rPr>
          <w:rFonts w:asciiTheme="minorEastAsia" w:hAnsiTheme="minorEastAsia" w:cstheme="minorEastAsia"/>
          <w:color w:val="000000" w:themeColor="text1"/>
          <w:sz w:val="28"/>
          <w:szCs w:val="28"/>
          <w14:textFill>
            <w14:solidFill>
              <w14:schemeClr w14:val="tx1"/>
            </w14:solidFill>
          </w14:textFill>
        </w:rPr>
        <w:t>100</w:t>
      </w:r>
      <w:r>
        <w:rPr>
          <w:rFonts w:hint="eastAsia" w:asciiTheme="minorEastAsia" w:hAnsiTheme="minorEastAsia" w:cstheme="minorEastAsia"/>
          <w:color w:val="000000" w:themeColor="text1"/>
          <w:sz w:val="28"/>
          <w:szCs w:val="28"/>
          <w14:textFill>
            <w14:solidFill>
              <w14:schemeClr w14:val="tx1"/>
            </w14:solidFill>
          </w14:textFill>
        </w:rPr>
        <w:t>元/人，覆盖所有正式员工。</w:t>
      </w:r>
    </w:p>
    <w:p w14:paraId="2CD96B11">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公司关心每一位员工的生活，并在婚丧嫁娶方面慰问5</w:t>
      </w:r>
      <w:r>
        <w:rPr>
          <w:rFonts w:asciiTheme="minorEastAsia" w:hAnsiTheme="minorEastAsia" w:cstheme="minorEastAsia"/>
          <w:color w:val="000000" w:themeColor="text1"/>
          <w:sz w:val="28"/>
          <w:szCs w:val="28"/>
          <w14:textFill>
            <w14:solidFill>
              <w14:schemeClr w14:val="tx1"/>
            </w14:solidFill>
          </w14:textFill>
        </w:rPr>
        <w:t>6</w:t>
      </w:r>
      <w:r>
        <w:rPr>
          <w:rFonts w:hint="eastAsia" w:asciiTheme="minorEastAsia" w:hAnsiTheme="minorEastAsia" w:cstheme="minorEastAsia"/>
          <w:color w:val="000000" w:themeColor="text1"/>
          <w:sz w:val="28"/>
          <w:szCs w:val="28"/>
          <w14:textFill>
            <w14:solidFill>
              <w14:schemeClr w14:val="tx1"/>
            </w14:solidFill>
          </w14:textFill>
        </w:rPr>
        <w:t>人/次，3</w:t>
      </w:r>
      <w:r>
        <w:rPr>
          <w:rFonts w:asciiTheme="minorEastAsia" w:hAnsiTheme="minorEastAsia" w:cstheme="minorEastAsia"/>
          <w:color w:val="000000" w:themeColor="text1"/>
          <w:sz w:val="28"/>
          <w:szCs w:val="28"/>
          <w14:textFill>
            <w14:solidFill>
              <w14:schemeClr w14:val="tx1"/>
            </w14:solidFill>
          </w14:textFill>
        </w:rPr>
        <w:t>00</w:t>
      </w:r>
      <w:r>
        <w:rPr>
          <w:rFonts w:hint="eastAsia" w:asciiTheme="minorEastAsia" w:hAnsiTheme="minorEastAsia" w:cstheme="minorEastAsia"/>
          <w:color w:val="000000" w:themeColor="text1"/>
          <w:sz w:val="28"/>
          <w:szCs w:val="28"/>
          <w14:textFill>
            <w14:solidFill>
              <w14:schemeClr w14:val="tx1"/>
            </w14:solidFill>
          </w14:textFill>
        </w:rPr>
        <w:t>-</w:t>
      </w:r>
      <w:r>
        <w:rPr>
          <w:rFonts w:asciiTheme="minorEastAsia" w:hAnsiTheme="minorEastAsia" w:cstheme="minorEastAsia"/>
          <w:color w:val="000000" w:themeColor="text1"/>
          <w:sz w:val="28"/>
          <w:szCs w:val="28"/>
          <w14:textFill>
            <w14:solidFill>
              <w14:schemeClr w14:val="tx1"/>
            </w14:solidFill>
          </w14:textFill>
        </w:rPr>
        <w:t>500</w:t>
      </w:r>
      <w:r>
        <w:rPr>
          <w:rFonts w:hint="eastAsia" w:asciiTheme="minorEastAsia" w:hAnsiTheme="minorEastAsia" w:cstheme="minorEastAsia"/>
          <w:color w:val="000000" w:themeColor="text1"/>
          <w:sz w:val="28"/>
          <w:szCs w:val="28"/>
          <w14:textFill>
            <w14:solidFill>
              <w14:schemeClr w14:val="tx1"/>
            </w14:solidFill>
          </w14:textFill>
        </w:rPr>
        <w:t>元不等，累计金额约2万余元。此外。员工生日获得1</w:t>
      </w:r>
      <w:r>
        <w:rPr>
          <w:rFonts w:asciiTheme="minorEastAsia" w:hAnsiTheme="minorEastAsia" w:cstheme="minorEastAsia"/>
          <w:color w:val="000000" w:themeColor="text1"/>
          <w:sz w:val="28"/>
          <w:szCs w:val="28"/>
          <w14:textFill>
            <w14:solidFill>
              <w14:schemeClr w14:val="tx1"/>
            </w14:solidFill>
          </w14:textFill>
        </w:rPr>
        <w:t>00</w:t>
      </w:r>
      <w:r>
        <w:rPr>
          <w:rFonts w:hint="eastAsia" w:asciiTheme="minorEastAsia" w:hAnsiTheme="minorEastAsia" w:cstheme="minorEastAsia"/>
          <w:color w:val="000000" w:themeColor="text1"/>
          <w:sz w:val="28"/>
          <w:szCs w:val="28"/>
          <w14:textFill>
            <w14:solidFill>
              <w14:schemeClr w14:val="tx1"/>
            </w14:solidFill>
          </w14:textFill>
        </w:rPr>
        <w:t>元/人补贴，可自行购买生日蛋糕，与员工家属分享生日的甜蜜。</w:t>
      </w:r>
    </w:p>
    <w:p w14:paraId="7264BB40">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此外，女职工也是公司团队中的重要力量。三八妇女节时，工会慰问所有在职女职工，为她们送上花束和新鲜水果，祝她们成为更好的自己。</w:t>
      </w:r>
    </w:p>
    <w:p w14:paraId="4F5D1E49">
      <w:pPr>
        <w:autoSpaceDE w:val="0"/>
        <w:autoSpaceDN w:val="0"/>
        <w:spacing w:line="360" w:lineRule="auto"/>
        <w:ind w:firstLine="0" w:firstLineChars="0"/>
        <w:jc w:val="center"/>
        <w:rPr>
          <w:rFonts w:asciiTheme="minorEastAsia" w:hAnsiTheme="minorEastAsia" w:cstheme="minorEastAsia"/>
          <w:color w:val="000000" w:themeColor="text1"/>
          <w:sz w:val="28"/>
          <w:szCs w:val="28"/>
          <w14:textFill>
            <w14:solidFill>
              <w14:schemeClr w14:val="tx1"/>
            </w14:solidFill>
          </w14:textFill>
        </w:rPr>
      </w:pPr>
      <w:r>
        <w:rPr>
          <w:rFonts w:asciiTheme="minorEastAsia" w:hAnsiTheme="minorEastAsia" w:cstheme="minorEastAsia"/>
          <w:color w:val="000000" w:themeColor="text1"/>
          <w:sz w:val="28"/>
          <w:szCs w:val="28"/>
          <w14:textFill>
            <w14:solidFill>
              <w14:schemeClr w14:val="tx1"/>
            </w14:solidFill>
          </w14:textFill>
        </w:rPr>
        <w:drawing>
          <wp:inline distT="0" distB="0" distL="0" distR="0">
            <wp:extent cx="4189730" cy="3142615"/>
            <wp:effectExtent l="0" t="0" r="1270" b="635"/>
            <wp:docPr id="184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 name="图片 1"/>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a:xfrm>
                      <a:off x="0" y="0"/>
                      <a:ext cx="4192601" cy="3144933"/>
                    </a:xfrm>
                    <a:prstGeom prst="rect">
                      <a:avLst/>
                    </a:prstGeom>
                    <a:noFill/>
                    <a:ln>
                      <a:noFill/>
                    </a:ln>
                  </pic:spPr>
                </pic:pic>
              </a:graphicData>
            </a:graphic>
          </wp:inline>
        </w:drawing>
      </w:r>
    </w:p>
    <w:p w14:paraId="35DD4CAF">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健康是最大的基础，2</w:t>
      </w:r>
      <w:r>
        <w:rPr>
          <w:rFonts w:asciiTheme="minorEastAsia" w:hAnsiTheme="minorEastAsia" w:cstheme="minorEastAsia"/>
          <w:color w:val="000000" w:themeColor="text1"/>
          <w:sz w:val="28"/>
          <w:szCs w:val="28"/>
          <w14:textFill>
            <w14:solidFill>
              <w14:schemeClr w14:val="tx1"/>
            </w14:solidFill>
          </w14:textFill>
        </w:rPr>
        <w:t>024</w:t>
      </w:r>
      <w:r>
        <w:rPr>
          <w:rFonts w:hint="eastAsia" w:asciiTheme="minorEastAsia" w:hAnsiTheme="minorEastAsia" w:cstheme="minorEastAsia"/>
          <w:color w:val="000000" w:themeColor="text1"/>
          <w:sz w:val="28"/>
          <w:szCs w:val="28"/>
          <w14:textFill>
            <w14:solidFill>
              <w14:schemeClr w14:val="tx1"/>
            </w14:solidFill>
          </w14:textFill>
        </w:rPr>
        <w:t>年公司为在职员工提供4</w:t>
      </w:r>
      <w:r>
        <w:rPr>
          <w:rFonts w:asciiTheme="minorEastAsia" w:hAnsiTheme="minorEastAsia" w:cstheme="minorEastAsia"/>
          <w:color w:val="000000" w:themeColor="text1"/>
          <w:sz w:val="28"/>
          <w:szCs w:val="28"/>
          <w14:textFill>
            <w14:solidFill>
              <w14:schemeClr w14:val="tx1"/>
            </w14:solidFill>
          </w14:textFill>
        </w:rPr>
        <w:t>00</w:t>
      </w:r>
      <w:r>
        <w:rPr>
          <w:rFonts w:hint="eastAsia" w:asciiTheme="minorEastAsia" w:hAnsiTheme="minorEastAsia" w:cstheme="minorEastAsia"/>
          <w:color w:val="000000" w:themeColor="text1"/>
          <w:sz w:val="28"/>
          <w:szCs w:val="28"/>
          <w14:textFill>
            <w14:solidFill>
              <w14:schemeClr w14:val="tx1"/>
            </w14:solidFill>
          </w14:textFill>
        </w:rPr>
        <w:t>元/人的健康体检，提醒员工定时检查，关注身体健康，为小家，也为大家。</w:t>
      </w:r>
    </w:p>
    <w:p w14:paraId="454D9BC6">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sectPr>
          <w:headerReference r:id="rId4" w:type="default"/>
          <w:footerReference r:id="rId5" w:type="default"/>
          <w:pgSz w:w="11910" w:h="16840"/>
          <w:pgMar w:top="1660" w:right="620" w:bottom="1220" w:left="980" w:header="1051" w:footer="1026" w:gutter="0"/>
          <w:pgNumType w:start="1"/>
          <w:cols w:space="720" w:num="1"/>
        </w:sectPr>
      </w:pPr>
    </w:p>
    <w:p w14:paraId="05274EB8">
      <w:pPr>
        <w:pStyle w:val="2"/>
        <w:spacing w:line="360" w:lineRule="auto"/>
        <w:ind w:firstLine="663" w:firstLineChars="200"/>
        <w:rPr>
          <w:b/>
        </w:rPr>
      </w:pPr>
      <w:r>
        <w:rPr>
          <w:rFonts w:hint="eastAsia"/>
          <w:b/>
        </w:rPr>
        <w:t>七、党组织介绍</w:t>
      </w:r>
    </w:p>
    <w:p w14:paraId="5D8E473D">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在过去的一年里，公司党支部深入贯彻党的方针政策，紧密结合企业实际，以思想教育为核心，以家庭活动、篮球活动等为桥梁，以社会帮扶为责任，以党建引领为动力，全面推动企业党建工作开展。</w:t>
      </w:r>
    </w:p>
    <w:p w14:paraId="1574C7E2">
      <w:pPr>
        <w:autoSpaceDE w:val="0"/>
        <w:autoSpaceDN w:val="0"/>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根据党章的有关管理规定，我司成立党小组隶属在华霆（合肥）动力技术有限公司党支部。我们党小组积极参与华霆（合肥）动力技术有限公司党支部组织的各项活动。华霆动力党支部目前的组织构成：党员人数共39人，其中书记1名</w:t>
      </w:r>
      <w:r>
        <w:rPr>
          <w:rFonts w:asciiTheme="minorEastAsia" w:hAnsiTheme="minorEastAsia" w:cstheme="minorEastAsia"/>
          <w:color w:val="000000" w:themeColor="text1"/>
          <w:sz w:val="28"/>
          <w:szCs w:val="28"/>
          <w14:textFill>
            <w14:solidFill>
              <w14:schemeClr w14:val="tx1"/>
            </w14:solidFill>
          </w14:textFill>
        </w:rPr>
        <w:t>，副书记</w:t>
      </w:r>
      <w:r>
        <w:rPr>
          <w:rFonts w:hint="eastAsia" w:asciiTheme="minorEastAsia" w:hAnsiTheme="minorEastAsia" w:cstheme="minorEastAsia"/>
          <w:color w:val="000000" w:themeColor="text1"/>
          <w:sz w:val="28"/>
          <w:szCs w:val="28"/>
          <w14:textFill>
            <w14:solidFill>
              <w14:schemeClr w14:val="tx1"/>
            </w14:solidFill>
          </w14:textFill>
        </w:rPr>
        <w:t>1名</w:t>
      </w:r>
      <w:r>
        <w:rPr>
          <w:rFonts w:asciiTheme="minorEastAsia" w:hAnsiTheme="minorEastAsia" w:cstheme="minorEastAsia"/>
          <w:color w:val="000000" w:themeColor="text1"/>
          <w:sz w:val="28"/>
          <w:szCs w:val="28"/>
          <w14:textFill>
            <w14:solidFill>
              <w14:schemeClr w14:val="tx1"/>
            </w14:solidFill>
          </w14:textFill>
        </w:rPr>
        <w:t>，委员</w:t>
      </w:r>
      <w:r>
        <w:rPr>
          <w:rFonts w:hint="eastAsia" w:asciiTheme="minorEastAsia" w:hAnsiTheme="minorEastAsia" w:cstheme="minorEastAsia"/>
          <w:color w:val="000000" w:themeColor="text1"/>
          <w:sz w:val="28"/>
          <w:szCs w:val="28"/>
          <w14:textFill>
            <w14:solidFill>
              <w14:schemeClr w14:val="tx1"/>
            </w14:solidFill>
          </w14:textFill>
        </w:rPr>
        <w:t>2名</w:t>
      </w:r>
      <w:r>
        <w:rPr>
          <w:rFonts w:asciiTheme="minorEastAsia" w:hAnsiTheme="minorEastAsia" w:cstheme="minorEastAsia"/>
          <w:color w:val="000000" w:themeColor="text1"/>
          <w:sz w:val="28"/>
          <w:szCs w:val="28"/>
          <w14:textFill>
            <w14:solidFill>
              <w14:schemeClr w14:val="tx1"/>
            </w14:solidFill>
          </w14:textFill>
        </w:rPr>
        <w:t>，</w:t>
      </w:r>
      <w:r>
        <w:rPr>
          <w:rFonts w:hint="eastAsia" w:asciiTheme="minorEastAsia" w:hAnsiTheme="minorEastAsia" w:cstheme="minorEastAsia"/>
          <w:color w:val="000000" w:themeColor="text1"/>
          <w:sz w:val="28"/>
          <w:szCs w:val="28"/>
          <w14:textFill>
            <w14:solidFill>
              <w14:schemeClr w14:val="tx1"/>
            </w14:solidFill>
          </w14:textFill>
        </w:rPr>
        <w:t>目前发展2名预备党员，4名积极分子。同步江淮华霆党支部合并华霆动力党支部同步开展工作</w:t>
      </w:r>
      <w:r>
        <w:rPr>
          <w:rFonts w:asciiTheme="minorEastAsia" w:hAnsiTheme="minorEastAsia" w:cstheme="minorEastAsia"/>
          <w:color w:val="000000" w:themeColor="text1"/>
          <w:sz w:val="28"/>
          <w:szCs w:val="28"/>
          <w14:textFill>
            <w14:solidFill>
              <w14:schemeClr w14:val="tx1"/>
            </w14:solidFill>
          </w14:textFill>
        </w:rPr>
        <w:t>：</w:t>
      </w:r>
      <w:r>
        <w:t xml:space="preserve"> </w:t>
      </w:r>
    </w:p>
    <w:p w14:paraId="5D68A287">
      <w:pPr>
        <w:pStyle w:val="3"/>
        <w:spacing w:line="360" w:lineRule="auto"/>
        <w:ind w:firstLine="582" w:firstLineChars="200"/>
        <w:rPr>
          <w:b/>
        </w:rPr>
      </w:pPr>
      <w:r>
        <w:rPr>
          <w:rFonts w:hint="eastAsia"/>
          <w:b/>
        </w:rPr>
        <w:t>1、加强党支部建设</w:t>
      </w:r>
    </w:p>
    <w:p w14:paraId="3C8A86A7">
      <w:pPr>
        <w:autoSpaceDE/>
        <w:autoSpaceDN/>
        <w:spacing w:line="360" w:lineRule="auto"/>
        <w:ind w:firstLine="560" w:firstLineChars="200"/>
        <w:jc w:val="left"/>
        <w:rPr>
          <w:rFonts w:asciiTheme="minorEastAsia" w:hAnsiTheme="minorEastAsia" w:cstheme="minorBidi"/>
          <w:color w:val="000000"/>
          <w:sz w:val="28"/>
          <w:szCs w:val="28"/>
          <w:shd w:val="clear" w:color="auto" w:fill="FFFFFF"/>
        </w:rPr>
      </w:pPr>
      <w:r>
        <w:rPr>
          <w:rFonts w:hint="eastAsia" w:asciiTheme="minorEastAsia" w:hAnsiTheme="minorEastAsia"/>
          <w:color w:val="000000"/>
          <w:sz w:val="28"/>
          <w:szCs w:val="28"/>
          <w:shd w:val="clear" w:color="auto" w:fill="FFFFFF"/>
        </w:rPr>
        <w:t>贯彻“不忘</w:t>
      </w:r>
      <w:r>
        <w:rPr>
          <w:rFonts w:asciiTheme="minorEastAsia" w:hAnsiTheme="minorEastAsia"/>
          <w:color w:val="000000"/>
          <w:sz w:val="28"/>
          <w:szCs w:val="28"/>
          <w:shd w:val="clear" w:color="auto" w:fill="FFFFFF"/>
        </w:rPr>
        <w:t>初心，牢记使命</w:t>
      </w:r>
      <w:r>
        <w:rPr>
          <w:rFonts w:hint="eastAsia" w:asciiTheme="minorEastAsia" w:hAnsiTheme="minorEastAsia"/>
          <w:color w:val="000000"/>
          <w:sz w:val="28"/>
          <w:szCs w:val="28"/>
          <w:shd w:val="clear" w:color="auto" w:fill="FFFFFF"/>
        </w:rPr>
        <w:t>”</w:t>
      </w:r>
      <w:r>
        <w:rPr>
          <w:rFonts w:asciiTheme="minorEastAsia" w:hAnsiTheme="minorEastAsia"/>
          <w:color w:val="000000"/>
          <w:sz w:val="28"/>
          <w:szCs w:val="28"/>
          <w:shd w:val="clear" w:color="auto" w:fill="FFFFFF"/>
        </w:rPr>
        <w:t>上级思想</w:t>
      </w:r>
      <w:r>
        <w:rPr>
          <w:rFonts w:hint="eastAsia" w:asciiTheme="minorEastAsia" w:hAnsiTheme="minorEastAsia"/>
          <w:color w:val="000000"/>
          <w:sz w:val="28"/>
          <w:szCs w:val="28"/>
          <w:shd w:val="clear" w:color="auto" w:fill="FFFFFF"/>
        </w:rPr>
        <w:t>精神</w:t>
      </w:r>
      <w:r>
        <w:rPr>
          <w:rFonts w:asciiTheme="minorEastAsia" w:hAnsiTheme="minorEastAsia"/>
          <w:color w:val="000000"/>
          <w:sz w:val="28"/>
          <w:szCs w:val="28"/>
          <w:shd w:val="clear" w:color="auto" w:fill="FFFFFF"/>
        </w:rPr>
        <w:t>，切实落实“</w:t>
      </w:r>
      <w:r>
        <w:rPr>
          <w:rFonts w:hint="eastAsia" w:asciiTheme="minorEastAsia" w:hAnsiTheme="minorEastAsia"/>
          <w:color w:val="000000"/>
          <w:sz w:val="28"/>
          <w:szCs w:val="28"/>
          <w:shd w:val="clear" w:color="auto" w:fill="FFFFFF"/>
        </w:rPr>
        <w:t>三会</w:t>
      </w:r>
      <w:r>
        <w:rPr>
          <w:rFonts w:asciiTheme="minorEastAsia" w:hAnsiTheme="minorEastAsia"/>
          <w:color w:val="000000"/>
          <w:sz w:val="28"/>
          <w:szCs w:val="28"/>
          <w:shd w:val="clear" w:color="auto" w:fill="FFFFFF"/>
        </w:rPr>
        <w:t>一课”</w:t>
      </w:r>
      <w:r>
        <w:rPr>
          <w:rFonts w:hint="eastAsia" w:asciiTheme="minorEastAsia" w:hAnsiTheme="minorEastAsia"/>
          <w:color w:val="000000"/>
          <w:sz w:val="28"/>
          <w:szCs w:val="28"/>
          <w:shd w:val="clear" w:color="auto" w:fill="FFFFFF"/>
        </w:rPr>
        <w:t>开展， 完善</w:t>
      </w:r>
      <w:r>
        <w:rPr>
          <w:rFonts w:asciiTheme="minorEastAsia" w:hAnsiTheme="minorEastAsia"/>
          <w:color w:val="000000"/>
          <w:sz w:val="28"/>
          <w:szCs w:val="28"/>
          <w:shd w:val="clear" w:color="auto" w:fill="FFFFFF"/>
        </w:rPr>
        <w:t>党支部</w:t>
      </w:r>
      <w:r>
        <w:rPr>
          <w:rFonts w:hint="eastAsia" w:asciiTheme="minorEastAsia" w:hAnsiTheme="minorEastAsia"/>
          <w:color w:val="000000"/>
          <w:sz w:val="28"/>
          <w:szCs w:val="28"/>
          <w:shd w:val="clear" w:color="auto" w:fill="FFFFFF"/>
        </w:rPr>
        <w:t>体制</w:t>
      </w:r>
      <w:r>
        <w:rPr>
          <w:rFonts w:asciiTheme="minorEastAsia" w:hAnsiTheme="minorEastAsia"/>
          <w:color w:val="000000"/>
          <w:sz w:val="28"/>
          <w:szCs w:val="28"/>
          <w:shd w:val="clear" w:color="auto" w:fill="FFFFFF"/>
        </w:rPr>
        <w:t>建设，</w:t>
      </w:r>
      <w:r>
        <w:rPr>
          <w:rFonts w:hint="eastAsia" w:asciiTheme="minorEastAsia" w:hAnsiTheme="minorEastAsia"/>
          <w:color w:val="000000"/>
          <w:sz w:val="28"/>
          <w:szCs w:val="28"/>
          <w:shd w:val="clear" w:color="auto" w:fill="FFFFFF"/>
        </w:rPr>
        <w:t>积极配合</w:t>
      </w:r>
      <w:r>
        <w:rPr>
          <w:rFonts w:asciiTheme="minorEastAsia" w:hAnsiTheme="minorEastAsia"/>
          <w:color w:val="000000"/>
          <w:sz w:val="28"/>
          <w:szCs w:val="28"/>
          <w:shd w:val="clear" w:color="auto" w:fill="FFFFFF"/>
        </w:rPr>
        <w:t>上级检查</w:t>
      </w:r>
      <w:r>
        <w:rPr>
          <w:rFonts w:hint="eastAsia" w:asciiTheme="minorEastAsia" w:hAnsiTheme="minorEastAsia"/>
          <w:color w:val="000000"/>
          <w:sz w:val="28"/>
          <w:szCs w:val="28"/>
          <w:shd w:val="clear" w:color="auto" w:fill="FFFFFF"/>
        </w:rPr>
        <w:t>，</w:t>
      </w:r>
      <w:r>
        <w:rPr>
          <w:rFonts w:asciiTheme="minorEastAsia" w:hAnsiTheme="minorEastAsia"/>
          <w:color w:val="000000"/>
          <w:sz w:val="28"/>
          <w:szCs w:val="28"/>
          <w:shd w:val="clear" w:color="auto" w:fill="FFFFFF"/>
        </w:rPr>
        <w:t>开展</w:t>
      </w:r>
      <w:r>
        <w:rPr>
          <w:rFonts w:hint="eastAsia" w:asciiTheme="minorEastAsia" w:hAnsiTheme="minorEastAsia"/>
          <w:color w:val="000000"/>
          <w:sz w:val="28"/>
          <w:szCs w:val="28"/>
          <w:shd w:val="clear" w:color="auto" w:fill="FFFFFF"/>
        </w:rPr>
        <w:t>堡垒建设完善工作。</w:t>
      </w:r>
    </w:p>
    <w:p w14:paraId="29F97821">
      <w:pPr>
        <w:pStyle w:val="3"/>
        <w:spacing w:line="360" w:lineRule="auto"/>
        <w:ind w:firstLine="582" w:firstLineChars="200"/>
        <w:rPr>
          <w:b/>
        </w:rPr>
      </w:pPr>
      <w:r>
        <w:rPr>
          <w:b/>
        </w:rPr>
        <w:t>2</w:t>
      </w:r>
      <w:r>
        <w:rPr>
          <w:rFonts w:hint="eastAsia"/>
          <w:b/>
        </w:rPr>
        <w:t>、党员发展情况</w:t>
      </w:r>
    </w:p>
    <w:p w14:paraId="521F7CEC">
      <w:pPr>
        <w:widowControl/>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积极培养入党积极分子，为党组织输送新鲜血液，规范党员发展工作，加强入党积极分子梯队建设，2</w:t>
      </w:r>
      <w:r>
        <w:rPr>
          <w:rFonts w:asciiTheme="minorEastAsia" w:hAnsiTheme="minorEastAsia" w:cstheme="minorEastAsia"/>
          <w:color w:val="000000" w:themeColor="text1"/>
          <w:sz w:val="28"/>
          <w:szCs w:val="28"/>
          <w14:textFill>
            <w14:solidFill>
              <w14:schemeClr w14:val="tx1"/>
            </w14:solidFill>
          </w14:textFill>
        </w:rPr>
        <w:t>02</w:t>
      </w:r>
      <w:r>
        <w:rPr>
          <w:rFonts w:hint="eastAsia" w:asciiTheme="minorEastAsia" w:hAnsiTheme="minorEastAsia" w:cstheme="minorEastAsia"/>
          <w:color w:val="000000" w:themeColor="text1"/>
          <w:sz w:val="28"/>
          <w:szCs w:val="28"/>
          <w14:textFill>
            <w14:solidFill>
              <w14:schemeClr w14:val="tx1"/>
            </w14:solidFill>
          </w14:textFill>
        </w:rPr>
        <w:t>4年集团党支部</w:t>
      </w:r>
      <w:r>
        <w:rPr>
          <w:rFonts w:asciiTheme="minorEastAsia" w:hAnsiTheme="minorEastAsia" w:cstheme="minorEastAsia"/>
          <w:color w:val="000000" w:themeColor="text1"/>
          <w:sz w:val="28"/>
          <w:szCs w:val="28"/>
          <w14:textFill>
            <w14:solidFill>
              <w14:schemeClr w14:val="tx1"/>
            </w14:solidFill>
          </w14:textFill>
        </w:rPr>
        <w:t>发展</w:t>
      </w:r>
      <w:r>
        <w:rPr>
          <w:rFonts w:hint="eastAsia" w:asciiTheme="minorEastAsia" w:hAnsiTheme="minorEastAsia" w:cstheme="minorEastAsia"/>
          <w:color w:val="000000" w:themeColor="text1"/>
          <w:sz w:val="28"/>
          <w:szCs w:val="28"/>
          <w14:textFill>
            <w14:solidFill>
              <w14:schemeClr w14:val="tx1"/>
            </w14:solidFill>
          </w14:textFill>
        </w:rPr>
        <w:t>1</w:t>
      </w:r>
      <w:r>
        <w:rPr>
          <w:rFonts w:asciiTheme="minorEastAsia" w:hAnsiTheme="minorEastAsia" w:cstheme="minorEastAsia"/>
          <w:color w:val="000000" w:themeColor="text1"/>
          <w:sz w:val="28"/>
          <w:szCs w:val="28"/>
          <w14:textFill>
            <w14:solidFill>
              <w14:schemeClr w14:val="tx1"/>
            </w14:solidFill>
          </w14:textFill>
        </w:rPr>
        <w:t>名</w:t>
      </w:r>
      <w:r>
        <w:rPr>
          <w:rFonts w:hint="eastAsia" w:asciiTheme="minorEastAsia" w:hAnsiTheme="minorEastAsia" w:cstheme="minorEastAsia"/>
          <w:color w:val="000000" w:themeColor="text1"/>
          <w:sz w:val="28"/>
          <w:szCs w:val="28"/>
          <w14:textFill>
            <w14:solidFill>
              <w14:schemeClr w14:val="tx1"/>
            </w14:solidFill>
          </w14:textFill>
        </w:rPr>
        <w:t>正式中共</w:t>
      </w:r>
      <w:r>
        <w:rPr>
          <w:rFonts w:asciiTheme="minorEastAsia" w:hAnsiTheme="minorEastAsia" w:cstheme="minorEastAsia"/>
          <w:color w:val="000000" w:themeColor="text1"/>
          <w:sz w:val="28"/>
          <w:szCs w:val="28"/>
          <w14:textFill>
            <w14:solidFill>
              <w14:schemeClr w14:val="tx1"/>
            </w14:solidFill>
          </w14:textFill>
        </w:rPr>
        <w:t>党员</w:t>
      </w:r>
      <w:r>
        <w:rPr>
          <w:rFonts w:hint="eastAsia" w:asciiTheme="minorEastAsia" w:hAnsiTheme="minorEastAsia" w:cstheme="minorEastAsia"/>
          <w:color w:val="000000" w:themeColor="text1"/>
          <w:sz w:val="28"/>
          <w:szCs w:val="28"/>
          <w14:textFill>
            <w14:solidFill>
              <w14:schemeClr w14:val="tx1"/>
            </w14:solidFill>
          </w14:textFill>
        </w:rPr>
        <w:t>、2名预备党员和 4名积极分子。</w:t>
      </w:r>
    </w:p>
    <w:p w14:paraId="3F75D45C">
      <w:pPr>
        <w:pStyle w:val="3"/>
        <w:spacing w:line="360" w:lineRule="auto"/>
        <w:ind w:firstLine="582" w:firstLineChars="200"/>
        <w:rPr>
          <w:b/>
        </w:rPr>
      </w:pPr>
      <w:r>
        <w:rPr>
          <w:rFonts w:hint="eastAsia"/>
          <w:b/>
        </w:rPr>
        <w:t>3、开展党的教育学习</w:t>
      </w:r>
    </w:p>
    <w:p w14:paraId="4C78ED8B">
      <w:pPr>
        <w:widowControl/>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加强理论学习，不断提高理论修养  包括学党史、两会学习和党支部条例、观看警示教育片、前往白湖农场基地参观学习等，通过学习增强使命感与责任感，做好本职工作，求真务实，发挥党员的先锋模范作用；</w:t>
      </w:r>
    </w:p>
    <w:p w14:paraId="50DC0DBF">
      <w:pPr>
        <w:widowControl/>
        <w:spacing w:line="360" w:lineRule="auto"/>
        <w:ind w:firstLine="560" w:firstLineChars="200"/>
        <w:jc w:val="left"/>
        <w:rPr>
          <w:rFonts w:asciiTheme="minorEastAsia" w:hAnsiTheme="minorEastAsia"/>
          <w:sz w:val="28"/>
        </w:rPr>
      </w:pPr>
      <w:r>
        <w:rPr>
          <w:rFonts w:hint="eastAsia" w:asciiTheme="minorEastAsia" w:hAnsiTheme="minorEastAsia" w:cstheme="minorEastAsia"/>
          <w:color w:val="000000" w:themeColor="text1"/>
          <w:sz w:val="28"/>
          <w:szCs w:val="28"/>
          <w14:textFill>
            <w14:solidFill>
              <w14:schemeClr w14:val="tx1"/>
            </w14:solidFill>
          </w14:textFill>
        </w:rPr>
        <w:t>强化理论武装，提升政治素养</w:t>
      </w:r>
      <w:r>
        <w:rPr>
          <w:rFonts w:hint="eastAsia" w:ascii="MS Gothic" w:hAnsi="MS Gothic" w:eastAsia="MS Gothic" w:cs="MS Gothic"/>
          <w:color w:val="000000" w:themeColor="text1"/>
          <w:sz w:val="28"/>
          <w:szCs w:val="28"/>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，注重学以致用，将学习成果转化为推动工作的强大动力，引导党员在</w:t>
      </w:r>
      <w:r>
        <w:rPr>
          <w:rFonts w:asciiTheme="minorEastAsia" w:hAnsiTheme="minorEastAsia" w:cstheme="minorEastAsia"/>
          <w:color w:val="000000" w:themeColor="text1"/>
          <w:sz w:val="28"/>
          <w:szCs w:val="28"/>
          <w14:textFill>
            <w14:solidFill>
              <w14:schemeClr w14:val="tx1"/>
            </w14:solidFill>
          </w14:textFill>
        </w:rPr>
        <w:t>pack</w:t>
      </w:r>
      <w:r>
        <w:rPr>
          <w:rFonts w:hint="eastAsia" w:asciiTheme="minorEastAsia" w:hAnsiTheme="minorEastAsia" w:cstheme="minorEastAsia"/>
          <w:color w:val="000000" w:themeColor="text1"/>
          <w:sz w:val="28"/>
          <w:szCs w:val="28"/>
          <w14:textFill>
            <w14:solidFill>
              <w14:schemeClr w14:val="tx1"/>
            </w14:solidFill>
          </w14:textFill>
        </w:rPr>
        <w:t>研发、生产、服务等各个环节中发挥先锋模范作用。</w:t>
      </w:r>
    </w:p>
    <w:p w14:paraId="6FB55F4F">
      <w:pPr>
        <w:pStyle w:val="3"/>
        <w:spacing w:line="360" w:lineRule="auto"/>
        <w:ind w:firstLine="582" w:firstLineChars="200"/>
        <w:rPr>
          <w:b/>
        </w:rPr>
      </w:pPr>
      <w:r>
        <w:rPr>
          <w:rFonts w:hint="eastAsia"/>
          <w:b/>
        </w:rPr>
        <w:t>4、巩固</w:t>
      </w:r>
      <w:r>
        <w:rPr>
          <w:b/>
        </w:rPr>
        <w:t>党员思想，丰富员工生活</w:t>
      </w:r>
    </w:p>
    <w:p w14:paraId="3E4C29B8">
      <w:pPr>
        <w:widowControl/>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党支部积极组织党员和员工开展文化活动，组织开展家庭活动日、篮球比赛、羽毛球比赛等丰富员工文化活动，通过活动加强员工交流思想，加强团队协作，加强身心健康发展；增加文化活动，加强员工相互交流</w:t>
      </w:r>
      <w:r>
        <w:rPr>
          <w:rFonts w:asciiTheme="minorEastAsia" w:hAnsiTheme="minorEastAsia" w:cstheme="minorEastAsia"/>
          <w:color w:val="000000" w:themeColor="text1"/>
          <w:sz w:val="28"/>
          <w:szCs w:val="28"/>
          <w14:textFill>
            <w14:solidFill>
              <w14:schemeClr w14:val="tx1"/>
            </w14:solidFill>
          </w14:textFill>
        </w:rPr>
        <w:t>思想、增进友谊，也进一步提升了党组织的凝聚力和战斗力。</w:t>
      </w:r>
    </w:p>
    <w:p w14:paraId="555A2B7F">
      <w:pPr>
        <w:widowControl/>
        <w:spacing w:line="360" w:lineRule="auto"/>
        <w:ind w:firstLine="560" w:firstLineChars="200"/>
        <w:jc w:val="left"/>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2</w:t>
      </w:r>
      <w:r>
        <w:rPr>
          <w:rFonts w:asciiTheme="minorEastAsia" w:hAnsiTheme="minorEastAsia" w:cstheme="minorEastAsia"/>
          <w:color w:val="000000" w:themeColor="text1"/>
          <w:sz w:val="28"/>
          <w:szCs w:val="28"/>
          <w14:textFill>
            <w14:solidFill>
              <w14:schemeClr w14:val="tx1"/>
            </w14:solidFill>
          </w14:textFill>
        </w:rPr>
        <w:t>024</w:t>
      </w:r>
      <w:r>
        <w:rPr>
          <w:rFonts w:hint="eastAsia" w:asciiTheme="minorEastAsia" w:hAnsiTheme="minorEastAsia" w:cstheme="minorEastAsia"/>
          <w:color w:val="000000" w:themeColor="text1"/>
          <w:sz w:val="28"/>
          <w:szCs w:val="28"/>
          <w14:textFill>
            <w14:solidFill>
              <w14:schemeClr w14:val="tx1"/>
            </w14:solidFill>
          </w14:textFill>
        </w:rPr>
        <w:t>年4月，党支部组织党员骨干在皖南参加党建活动。</w:t>
      </w:r>
    </w:p>
    <w:p w14:paraId="541150B8">
      <w:pPr>
        <w:widowControl/>
        <w:spacing w:line="360" w:lineRule="auto"/>
        <w:ind w:firstLine="0" w:firstLineChars="0"/>
        <w:jc w:val="left"/>
        <w:rPr>
          <w:rFonts w:asciiTheme="minorEastAsia" w:hAnsiTheme="minorEastAsia" w:cstheme="minorEastAsia"/>
          <w:color w:val="000000" w:themeColor="text1"/>
          <w:sz w:val="28"/>
          <w:szCs w:val="28"/>
          <w14:textFill>
            <w14:solidFill>
              <w14:schemeClr w14:val="tx1"/>
            </w14:solidFill>
          </w14:textFill>
        </w:rPr>
      </w:pPr>
      <w:r>
        <w:rPr>
          <w:rFonts w:asciiTheme="minorEastAsia" w:hAnsiTheme="minorEastAsia" w:cstheme="minorEastAsia"/>
          <w:color w:val="000000" w:themeColor="text1"/>
          <w:sz w:val="28"/>
          <w:szCs w:val="28"/>
          <w14:textFill>
            <w14:solidFill>
              <w14:schemeClr w14:val="tx1"/>
            </w14:solidFill>
          </w14:textFill>
        </w:rPr>
        <w:drawing>
          <wp:inline distT="0" distB="0" distL="0" distR="0">
            <wp:extent cx="4724400" cy="3543300"/>
            <wp:effectExtent l="0" t="0" r="0" b="0"/>
            <wp:docPr id="2048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 name="图片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724400" cy="3543300"/>
                    </a:xfrm>
                    <a:prstGeom prst="rect">
                      <a:avLst/>
                    </a:prstGeom>
                    <a:noFill/>
                    <a:ln>
                      <a:noFill/>
                    </a:ln>
                  </pic:spPr>
                </pic:pic>
              </a:graphicData>
            </a:graphic>
          </wp:inline>
        </w:drawing>
      </w:r>
    </w:p>
    <w:p w14:paraId="5EBF121B">
      <w:pPr>
        <w:pStyle w:val="2"/>
        <w:spacing w:line="360" w:lineRule="auto"/>
        <w:ind w:firstLine="663" w:firstLineChars="200"/>
        <w:rPr>
          <w:b/>
        </w:rPr>
      </w:pPr>
      <w:r>
        <w:rPr>
          <w:rFonts w:hint="eastAsia"/>
          <w:b/>
        </w:rPr>
        <w:t>八、安全生产</w:t>
      </w:r>
    </w:p>
    <w:p w14:paraId="2582FC1A">
      <w:pPr>
        <w:spacing w:line="360" w:lineRule="auto"/>
        <w:ind w:firstLine="560" w:firstLineChars="200"/>
        <w:rPr>
          <w:rFonts w:asciiTheme="minorEastAsia" w:hAnsiTheme="minorEastAsia" w:cstheme="minorEastAsia"/>
          <w:color w:val="000000"/>
          <w:kern w:val="0"/>
          <w:sz w:val="28"/>
          <w:szCs w:val="28"/>
        </w:rPr>
      </w:pPr>
      <w:r>
        <w:rPr>
          <w:rFonts w:hint="eastAsia" w:asciiTheme="minorEastAsia" w:hAnsiTheme="minorEastAsia" w:cstheme="minorEastAsia"/>
          <w:color w:val="000000"/>
          <w:kern w:val="0"/>
          <w:sz w:val="28"/>
          <w:szCs w:val="28"/>
        </w:rPr>
        <w:t>安全生产是公司稳定发展的前提，江淮华霆以安全零事故理念为指导，认真贯彻“安全第一、预防为主、综合治理”的方针。坚持安全工作重点抓，我司创新 “安全月”、“消防月”，结合日常安全教育及6S管理，培训和现场演练并举，提升员工安全意识，落实标准化安全生产，努力打造本质安全企业。通过全员的共同努力，公司在安全生产方面未出现人员伤亡事件。</w:t>
      </w:r>
    </w:p>
    <w:p w14:paraId="66B1F64F">
      <w:pPr>
        <w:spacing w:line="360" w:lineRule="auto"/>
        <w:ind w:firstLine="560" w:firstLineChars="200"/>
        <w:rPr>
          <w:rFonts w:ascii="宋体" w:hAnsi="宋体" w:eastAsia="宋体" w:cs="宋体"/>
          <w:color w:val="000000"/>
          <w:kern w:val="0"/>
          <w:sz w:val="28"/>
          <w:szCs w:val="28"/>
        </w:rPr>
      </w:pPr>
      <w:r>
        <w:rPr>
          <w:rFonts w:hint="eastAsia" w:asciiTheme="minorEastAsia" w:hAnsiTheme="minorEastAsia" w:cstheme="minorEastAsia"/>
          <w:color w:val="000000"/>
          <w:kern w:val="0"/>
          <w:sz w:val="28"/>
          <w:szCs w:val="28"/>
        </w:rPr>
        <w:t>为规范安全生产，我们针对生产各环节、各要素制定了安全相关管理文件，如：《</w:t>
      </w:r>
      <w:r>
        <w:rPr>
          <w:rFonts w:hint="eastAsia" w:asciiTheme="minorEastAsia" w:hAnsiTheme="minorEastAsia" w:cstheme="minorEastAsia"/>
          <w:sz w:val="28"/>
          <w:szCs w:val="28"/>
        </w:rPr>
        <w:t>安全生产管理规定</w:t>
      </w:r>
      <w:r>
        <w:rPr>
          <w:rFonts w:hint="eastAsia" w:asciiTheme="minorEastAsia" w:hAnsiTheme="minorEastAsia" w:cstheme="minorEastAsia"/>
          <w:color w:val="000000"/>
          <w:kern w:val="0"/>
          <w:sz w:val="28"/>
          <w:szCs w:val="28"/>
        </w:rPr>
        <w:t>》、《消防安全管理规定》、《用电安全管理规定》、《化学品安全管理规定》、《环境和职业健康安全监督检查管理规定》、《安全教育培训管理规定》、《职业健康危害因素/危险源告知卡》等，各部门严格按照管理文件落实生产。公司也组织了各项活动如下：</w:t>
      </w:r>
    </w:p>
    <w:p w14:paraId="0F85A414">
      <w:pPr>
        <w:pStyle w:val="3"/>
        <w:spacing w:line="360" w:lineRule="auto"/>
        <w:ind w:firstLine="582" w:firstLineChars="200"/>
        <w:rPr>
          <w:b/>
        </w:rPr>
      </w:pPr>
      <w:r>
        <w:rPr>
          <w:rFonts w:hint="eastAsia"/>
          <w:b/>
        </w:rPr>
        <w:t>1、EHS标杆活动月</w:t>
      </w:r>
    </w:p>
    <w:p w14:paraId="2C2E83E9">
      <w:pPr>
        <w:spacing w:line="360" w:lineRule="auto"/>
        <w:ind w:firstLine="580" w:firstLineChars="200"/>
        <w:jc w:val="left"/>
        <w:rPr>
          <w:rFonts w:ascii="宋体" w:hAnsi="宋体" w:eastAsia="宋体" w:cs="宋体"/>
          <w:spacing w:val="5"/>
          <w:sz w:val="28"/>
          <w:szCs w:val="28"/>
          <w:shd w:val="clear" w:color="auto" w:fill="FFFFFF"/>
        </w:rPr>
      </w:pPr>
      <w:r>
        <w:rPr>
          <w:rFonts w:hint="eastAsia" w:ascii="宋体" w:hAnsi="宋体" w:eastAsia="宋体" w:cs="宋体"/>
          <w:spacing w:val="5"/>
          <w:sz w:val="28"/>
          <w:szCs w:val="28"/>
          <w:shd w:val="clear" w:color="auto" w:fill="FFFFFF"/>
        </w:rPr>
        <w:t>2</w:t>
      </w:r>
      <w:r>
        <w:rPr>
          <w:rFonts w:ascii="宋体" w:hAnsi="宋体" w:eastAsia="宋体" w:cs="宋体"/>
          <w:spacing w:val="5"/>
          <w:sz w:val="28"/>
          <w:szCs w:val="28"/>
          <w:shd w:val="clear" w:color="auto" w:fill="FFFFFF"/>
        </w:rPr>
        <w:t>024</w:t>
      </w:r>
      <w:r>
        <w:rPr>
          <w:rFonts w:hint="eastAsia" w:ascii="宋体" w:hAnsi="宋体" w:eastAsia="宋体" w:cs="宋体"/>
          <w:spacing w:val="5"/>
          <w:sz w:val="28"/>
          <w:szCs w:val="28"/>
          <w:shd w:val="clear" w:color="auto" w:fill="FFFFFF"/>
        </w:rPr>
        <w:t>年</w:t>
      </w:r>
      <w:r>
        <w:rPr>
          <w:rFonts w:ascii="宋体" w:hAnsi="宋体" w:eastAsia="宋体" w:cs="宋体"/>
          <w:spacing w:val="5"/>
          <w:sz w:val="28"/>
          <w:szCs w:val="28"/>
          <w:shd w:val="clear" w:color="auto" w:fill="FFFFFF"/>
        </w:rPr>
        <w:t>6</w:t>
      </w:r>
      <w:r>
        <w:rPr>
          <w:rFonts w:hint="eastAsia" w:ascii="宋体" w:hAnsi="宋体" w:eastAsia="宋体" w:cs="宋体"/>
          <w:spacing w:val="5"/>
          <w:sz w:val="28"/>
          <w:szCs w:val="28"/>
          <w:shd w:val="clear" w:color="auto" w:fill="FFFFFF"/>
        </w:rPr>
        <w:t>月是第</w:t>
      </w:r>
      <w:r>
        <w:rPr>
          <w:rFonts w:ascii="宋体" w:hAnsi="宋体" w:eastAsia="宋体" w:cs="宋体"/>
          <w:spacing w:val="5"/>
          <w:sz w:val="28"/>
          <w:szCs w:val="28"/>
          <w:shd w:val="clear" w:color="auto" w:fill="FFFFFF"/>
        </w:rPr>
        <w:t>23</w:t>
      </w:r>
      <w:r>
        <w:rPr>
          <w:rFonts w:hint="eastAsia" w:ascii="宋体" w:hAnsi="宋体" w:eastAsia="宋体" w:cs="宋体"/>
          <w:spacing w:val="5"/>
          <w:sz w:val="28"/>
          <w:szCs w:val="28"/>
          <w:shd w:val="clear" w:color="auto" w:fill="FFFFFF"/>
        </w:rPr>
        <w:t>个全国安全生产月，</w:t>
      </w:r>
      <w:r>
        <w:rPr>
          <w:rFonts w:ascii="宋体" w:hAnsi="宋体" w:eastAsia="宋体" w:cs="宋体"/>
          <w:spacing w:val="5"/>
          <w:sz w:val="28"/>
          <w:szCs w:val="28"/>
          <w:shd w:val="clear" w:color="auto" w:fill="FFFFFF"/>
        </w:rPr>
        <w:t>6-8</w:t>
      </w:r>
      <w:r>
        <w:rPr>
          <w:rFonts w:hint="eastAsia" w:ascii="宋体" w:hAnsi="宋体" w:eastAsia="宋体" w:cs="宋体"/>
          <w:spacing w:val="5"/>
          <w:sz w:val="28"/>
          <w:szCs w:val="28"/>
          <w:shd w:val="clear" w:color="auto" w:fill="FFFFFF"/>
        </w:rPr>
        <w:t>月是公司第四届“</w:t>
      </w:r>
      <w:r>
        <w:rPr>
          <w:rFonts w:ascii="宋体" w:hAnsi="宋体" w:eastAsia="宋体" w:cs="宋体"/>
          <w:spacing w:val="5"/>
          <w:sz w:val="28"/>
          <w:szCs w:val="28"/>
          <w:shd w:val="clear" w:color="auto" w:fill="FFFFFF"/>
        </w:rPr>
        <w:t>EHS</w:t>
      </w:r>
      <w:r>
        <w:rPr>
          <w:rFonts w:hint="eastAsia" w:ascii="宋体" w:hAnsi="宋体" w:eastAsia="宋体" w:cs="宋体"/>
          <w:spacing w:val="5"/>
          <w:sz w:val="28"/>
          <w:szCs w:val="28"/>
          <w:shd w:val="clear" w:color="auto" w:fill="FFFFFF"/>
        </w:rPr>
        <w:t>标杆活动月”，为营造“人人关注安全、人人参与安全”的安全宣传浓厚氛围，公司</w:t>
      </w:r>
      <w:r>
        <w:rPr>
          <w:rFonts w:ascii="宋体" w:hAnsi="宋体" w:eastAsia="宋体" w:cs="宋体"/>
          <w:spacing w:val="5"/>
          <w:sz w:val="28"/>
          <w:szCs w:val="28"/>
          <w:shd w:val="clear" w:color="auto" w:fill="FFFFFF"/>
        </w:rPr>
        <w:t>EHS</w:t>
      </w:r>
      <w:r>
        <w:rPr>
          <w:rFonts w:hint="eastAsia" w:ascii="宋体" w:hAnsi="宋体" w:eastAsia="宋体" w:cs="宋体"/>
          <w:spacing w:val="5"/>
          <w:sz w:val="28"/>
          <w:szCs w:val="28"/>
          <w:shd w:val="clear" w:color="auto" w:fill="FFFFFF"/>
        </w:rPr>
        <w:t>委员会在全集团范围内策划开展了为期三个月的</w:t>
      </w:r>
      <w:r>
        <w:rPr>
          <w:rFonts w:ascii="宋体" w:hAnsi="宋体" w:eastAsia="宋体" w:cs="宋体"/>
          <w:spacing w:val="5"/>
          <w:sz w:val="28"/>
          <w:szCs w:val="28"/>
          <w:shd w:val="clear" w:color="auto" w:fill="FFFFFF"/>
        </w:rPr>
        <w:t>EHS</w:t>
      </w:r>
      <w:r>
        <w:rPr>
          <w:rFonts w:hint="eastAsia" w:ascii="宋体" w:hAnsi="宋体" w:eastAsia="宋体" w:cs="宋体"/>
          <w:spacing w:val="5"/>
          <w:sz w:val="28"/>
          <w:szCs w:val="28"/>
          <w:shd w:val="clear" w:color="auto" w:fill="FFFFFF"/>
        </w:rPr>
        <w:t>标杆月活动。</w:t>
      </w:r>
    </w:p>
    <w:p w14:paraId="79C4FA12">
      <w:pPr>
        <w:spacing w:line="360" w:lineRule="auto"/>
        <w:ind w:firstLine="580" w:firstLineChars="200"/>
        <w:jc w:val="left"/>
        <w:rPr>
          <w:rFonts w:ascii="宋体" w:hAnsi="宋体" w:eastAsia="宋体" w:cs="宋体"/>
          <w:spacing w:val="5"/>
          <w:sz w:val="28"/>
          <w:szCs w:val="28"/>
          <w:shd w:val="clear" w:color="auto" w:fill="FFFFFF"/>
        </w:rPr>
      </w:pPr>
      <w:r>
        <w:rPr>
          <w:rFonts w:ascii="宋体" w:hAnsi="宋体" w:eastAsia="宋体" w:cs="宋体"/>
          <w:spacing w:val="5"/>
          <w:sz w:val="28"/>
          <w:szCs w:val="28"/>
          <w:shd w:val="clear" w:color="auto" w:fill="FFFFFF"/>
        </w:rPr>
        <w:t>6</w:t>
      </w:r>
      <w:r>
        <w:rPr>
          <w:rFonts w:hint="eastAsia" w:ascii="宋体" w:hAnsi="宋体" w:eastAsia="宋体" w:cs="宋体"/>
          <w:spacing w:val="5"/>
          <w:sz w:val="28"/>
          <w:szCs w:val="28"/>
          <w:shd w:val="clear" w:color="auto" w:fill="FFFFFF"/>
        </w:rPr>
        <w:t>月12日，E</w:t>
      </w:r>
      <w:r>
        <w:rPr>
          <w:rFonts w:ascii="宋体" w:hAnsi="宋体" w:eastAsia="宋体" w:cs="宋体"/>
          <w:spacing w:val="5"/>
          <w:sz w:val="28"/>
          <w:szCs w:val="28"/>
          <w:shd w:val="clear" w:color="auto" w:fill="FFFFFF"/>
        </w:rPr>
        <w:t>HS</w:t>
      </w:r>
      <w:r>
        <w:rPr>
          <w:rFonts w:hint="eastAsia" w:ascii="宋体" w:hAnsi="宋体" w:eastAsia="宋体" w:cs="宋体"/>
          <w:spacing w:val="5"/>
          <w:sz w:val="28"/>
          <w:szCs w:val="28"/>
          <w:shd w:val="clear" w:color="auto" w:fill="FFFFFF"/>
        </w:rPr>
        <w:t>委员会在新港基地召开第四届E</w:t>
      </w:r>
      <w:r>
        <w:rPr>
          <w:rFonts w:ascii="宋体" w:hAnsi="宋体" w:eastAsia="宋体" w:cs="宋体"/>
          <w:spacing w:val="5"/>
          <w:sz w:val="28"/>
          <w:szCs w:val="28"/>
          <w:shd w:val="clear" w:color="auto" w:fill="FFFFFF"/>
        </w:rPr>
        <w:t>HS</w:t>
      </w:r>
      <w:r>
        <w:rPr>
          <w:rFonts w:hint="eastAsia" w:ascii="宋体" w:hAnsi="宋体" w:eastAsia="宋体" w:cs="宋体"/>
          <w:spacing w:val="5"/>
          <w:sz w:val="28"/>
          <w:szCs w:val="28"/>
          <w:shd w:val="clear" w:color="auto" w:fill="FFFFFF"/>
        </w:rPr>
        <w:t>标杆活动月启动仪式，活动期间，各基地邀请员工签名，共同推进活动开展，增强质量意识。此外，我们通过展架和看板等进行质量内容的传播和扩散，并不时使用现场摆台和安全月小礼品鼓励员工参与知识问答等相关环节，普及员工对安全知识的了解和认知。</w:t>
      </w:r>
    </w:p>
    <w:p w14:paraId="523D4CC5">
      <w:pPr>
        <w:spacing w:line="360" w:lineRule="auto"/>
        <w:ind w:firstLine="0" w:firstLineChars="0"/>
        <w:jc w:val="center"/>
        <w:rPr>
          <w:rFonts w:ascii="宋体" w:hAnsi="宋体" w:eastAsia="宋体" w:cs="宋体"/>
          <w:spacing w:val="5"/>
          <w:sz w:val="28"/>
          <w:szCs w:val="28"/>
          <w:shd w:val="clear" w:color="auto" w:fill="FFFFFF"/>
        </w:rPr>
      </w:pPr>
      <w:r>
        <w:rPr>
          <w:rFonts w:ascii="宋体" w:hAnsi="宋体" w:eastAsia="宋体" w:cs="宋体"/>
          <w:spacing w:val="5"/>
          <w:sz w:val="28"/>
          <w:szCs w:val="28"/>
          <w:shd w:val="clear" w:color="auto" w:fill="FFFFFF"/>
        </w:rPr>
        <w:drawing>
          <wp:inline distT="0" distB="0" distL="0" distR="0">
            <wp:extent cx="3856355" cy="3164205"/>
            <wp:effectExtent l="0" t="0" r="0" b="0"/>
            <wp:docPr id="5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5"/>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64405" cy="3171324"/>
                    </a:xfrm>
                    <a:prstGeom prst="rect">
                      <a:avLst/>
                    </a:prstGeom>
                  </pic:spPr>
                </pic:pic>
              </a:graphicData>
            </a:graphic>
          </wp:inline>
        </w:drawing>
      </w:r>
    </w:p>
    <w:p w14:paraId="1CADEBFA">
      <w:pPr>
        <w:spacing w:line="360" w:lineRule="auto"/>
        <w:ind w:firstLine="580" w:firstLineChars="200"/>
        <w:jc w:val="left"/>
        <w:rPr>
          <w:rFonts w:ascii="宋体" w:hAnsi="宋体" w:eastAsia="宋体" w:cs="宋体"/>
          <w:spacing w:val="5"/>
          <w:sz w:val="28"/>
          <w:szCs w:val="28"/>
          <w:shd w:val="clear" w:color="auto" w:fill="FFFFFF"/>
        </w:rPr>
      </w:pPr>
      <w:r>
        <w:rPr>
          <w:rFonts w:hint="eastAsia" w:ascii="宋体" w:hAnsi="宋体" w:eastAsia="宋体" w:cs="宋体"/>
          <w:spacing w:val="5"/>
          <w:sz w:val="28"/>
          <w:szCs w:val="28"/>
          <w:shd w:val="clear" w:color="auto" w:fill="FFFFFF"/>
        </w:rPr>
        <w:t>活动月期间，按照策划方案，我们开展“现场隐患及时报”、“特种设备&amp;消防安全专项检查、电气安全专项检查、夏季安全专项检查及专家诊断等活动。以”现场隐患及时报“为例，活动月期间员工反馈的Top</w:t>
      </w:r>
      <w:r>
        <w:rPr>
          <w:rFonts w:ascii="宋体" w:hAnsi="宋体" w:eastAsia="宋体" w:cs="宋体"/>
          <w:spacing w:val="5"/>
          <w:sz w:val="28"/>
          <w:szCs w:val="28"/>
          <w:shd w:val="clear" w:color="auto" w:fill="FFFFFF"/>
        </w:rPr>
        <w:t>3</w:t>
      </w:r>
      <w:r>
        <w:rPr>
          <w:rFonts w:hint="eastAsia" w:ascii="宋体" w:hAnsi="宋体" w:eastAsia="宋体" w:cs="宋体"/>
          <w:spacing w:val="5"/>
          <w:sz w:val="28"/>
          <w:szCs w:val="28"/>
          <w:shd w:val="clear" w:color="auto" w:fill="FFFFFF"/>
        </w:rPr>
        <w:t>问题分别为劳保用品穿戴、物料划伤风险、产品坠落风险。根据员工反馈的问题，针对不同工位，我们普及并定时发放劳保用品，以保护员工。</w:t>
      </w:r>
    </w:p>
    <w:p w14:paraId="2BC437A2">
      <w:pPr>
        <w:spacing w:line="360" w:lineRule="auto"/>
        <w:ind w:firstLine="580" w:firstLineChars="200"/>
        <w:jc w:val="left"/>
        <w:rPr>
          <w:rFonts w:ascii="宋体" w:hAnsi="宋体" w:eastAsia="宋体" w:cs="宋体"/>
          <w:spacing w:val="5"/>
          <w:sz w:val="28"/>
          <w:szCs w:val="28"/>
          <w:shd w:val="clear" w:color="auto" w:fill="FFFFFF"/>
        </w:rPr>
      </w:pPr>
      <w:r>
        <w:rPr>
          <w:rFonts w:hint="eastAsia" w:ascii="宋体" w:hAnsi="宋体" w:eastAsia="宋体" w:cs="宋体"/>
          <w:spacing w:val="5"/>
          <w:sz w:val="28"/>
          <w:szCs w:val="28"/>
          <w:shd w:val="clear" w:color="auto" w:fill="FFFFFF"/>
        </w:rPr>
        <w:t>活动月期间，各基地同步开展了E</w:t>
      </w:r>
      <w:r>
        <w:rPr>
          <w:rFonts w:ascii="宋体" w:hAnsi="宋体" w:eastAsia="宋体" w:cs="宋体"/>
          <w:spacing w:val="5"/>
          <w:sz w:val="28"/>
          <w:szCs w:val="28"/>
          <w:shd w:val="clear" w:color="auto" w:fill="FFFFFF"/>
        </w:rPr>
        <w:t>RT</w:t>
      </w:r>
      <w:r>
        <w:rPr>
          <w:rFonts w:hint="eastAsia" w:ascii="宋体" w:hAnsi="宋体" w:eastAsia="宋体" w:cs="宋体"/>
          <w:spacing w:val="5"/>
          <w:sz w:val="28"/>
          <w:szCs w:val="28"/>
          <w:shd w:val="clear" w:color="auto" w:fill="FFFFFF"/>
        </w:rPr>
        <w:t>小组专项培训测评、消防疏散应急演练以及触电事故、高温中暑、模组着火等现场处置演练及E</w:t>
      </w:r>
      <w:r>
        <w:rPr>
          <w:rFonts w:ascii="宋体" w:hAnsi="宋体" w:eastAsia="宋体" w:cs="宋体"/>
          <w:spacing w:val="5"/>
          <w:sz w:val="28"/>
          <w:szCs w:val="28"/>
          <w:shd w:val="clear" w:color="auto" w:fill="FFFFFF"/>
        </w:rPr>
        <w:t>RT</w:t>
      </w:r>
      <w:r>
        <w:rPr>
          <w:rFonts w:hint="eastAsia" w:ascii="宋体" w:hAnsi="宋体" w:eastAsia="宋体" w:cs="宋体"/>
          <w:spacing w:val="5"/>
          <w:sz w:val="28"/>
          <w:szCs w:val="28"/>
          <w:shd w:val="clear" w:color="auto" w:fill="FFFFFF"/>
        </w:rPr>
        <w:t>小组P</w:t>
      </w:r>
      <w:r>
        <w:rPr>
          <w:rFonts w:ascii="宋体" w:hAnsi="宋体" w:eastAsia="宋体" w:cs="宋体"/>
          <w:spacing w:val="5"/>
          <w:sz w:val="28"/>
          <w:szCs w:val="28"/>
          <w:shd w:val="clear" w:color="auto" w:fill="FFFFFF"/>
        </w:rPr>
        <w:t>K</w:t>
      </w:r>
      <w:r>
        <w:rPr>
          <w:rFonts w:hint="eastAsia" w:ascii="宋体" w:hAnsi="宋体" w:eastAsia="宋体" w:cs="宋体"/>
          <w:spacing w:val="5"/>
          <w:sz w:val="28"/>
          <w:szCs w:val="28"/>
          <w:shd w:val="clear" w:color="auto" w:fill="FFFFFF"/>
        </w:rPr>
        <w:t>等活动，进一步提升E</w:t>
      </w:r>
      <w:r>
        <w:rPr>
          <w:rFonts w:ascii="宋体" w:hAnsi="宋体" w:eastAsia="宋体" w:cs="宋体"/>
          <w:spacing w:val="5"/>
          <w:sz w:val="28"/>
          <w:szCs w:val="28"/>
          <w:shd w:val="clear" w:color="auto" w:fill="FFFFFF"/>
        </w:rPr>
        <w:t>RT</w:t>
      </w:r>
      <w:r>
        <w:rPr>
          <w:rFonts w:hint="eastAsia" w:ascii="宋体" w:hAnsi="宋体" w:eastAsia="宋体" w:cs="宋体"/>
          <w:spacing w:val="5"/>
          <w:sz w:val="28"/>
          <w:szCs w:val="28"/>
          <w:shd w:val="clear" w:color="auto" w:fill="FFFFFF"/>
        </w:rPr>
        <w:t>人员应急知识及技能。</w:t>
      </w:r>
    </w:p>
    <w:p w14:paraId="11FE8631">
      <w:pPr>
        <w:spacing w:line="360" w:lineRule="auto"/>
        <w:ind w:firstLine="580" w:firstLineChars="200"/>
        <w:jc w:val="left"/>
        <w:rPr>
          <w:rFonts w:ascii="宋体" w:hAnsi="宋体" w:eastAsia="宋体" w:cs="宋体"/>
          <w:spacing w:val="5"/>
          <w:sz w:val="28"/>
          <w:szCs w:val="28"/>
          <w:shd w:val="clear" w:color="auto" w:fill="FFFFFF"/>
        </w:rPr>
      </w:pPr>
      <w:r>
        <w:rPr>
          <w:rFonts w:hint="eastAsia" w:ascii="宋体" w:hAnsi="宋体" w:eastAsia="宋体" w:cs="宋体"/>
          <w:spacing w:val="5"/>
          <w:sz w:val="28"/>
          <w:szCs w:val="28"/>
          <w:shd w:val="clear" w:color="auto" w:fill="FFFFFF"/>
        </w:rPr>
        <w:t>活动月期间，我们还开展了过程安全现场培训、过程安全卡重新识别公示、过程安全知识现场问答、过程安全执行检查等活动，有效提升班组过程安全管控效果。</w:t>
      </w:r>
    </w:p>
    <w:p w14:paraId="2CF5BC7D">
      <w:pPr>
        <w:spacing w:line="360" w:lineRule="auto"/>
        <w:ind w:firstLine="580" w:firstLineChars="200"/>
        <w:jc w:val="left"/>
        <w:rPr>
          <w:rFonts w:ascii="宋体" w:hAnsi="宋体" w:eastAsia="宋体" w:cs="宋体"/>
          <w:spacing w:val="5"/>
          <w:sz w:val="28"/>
          <w:szCs w:val="28"/>
          <w:shd w:val="clear" w:color="auto" w:fill="FFFFFF"/>
        </w:rPr>
      </w:pPr>
      <w:r>
        <w:rPr>
          <w:rFonts w:hint="eastAsia" w:ascii="宋体" w:hAnsi="宋体" w:eastAsia="宋体" w:cs="宋体"/>
          <w:spacing w:val="5"/>
          <w:sz w:val="28"/>
          <w:szCs w:val="28"/>
          <w:shd w:val="clear" w:color="auto" w:fill="FFFFFF"/>
        </w:rPr>
        <w:t>安全文化深入人心，全员安全应该贯穿每一天的生产过程。我们邀请了全体员工共创文化作品，征集了2</w:t>
      </w:r>
      <w:r>
        <w:rPr>
          <w:rFonts w:ascii="宋体" w:hAnsi="宋体" w:eastAsia="宋体" w:cs="宋体"/>
          <w:spacing w:val="5"/>
          <w:sz w:val="28"/>
          <w:szCs w:val="28"/>
          <w:shd w:val="clear" w:color="auto" w:fill="FFFFFF"/>
        </w:rPr>
        <w:t>0</w:t>
      </w:r>
      <w:r>
        <w:rPr>
          <w:rFonts w:hint="eastAsia" w:ascii="宋体" w:hAnsi="宋体" w:eastAsia="宋体" w:cs="宋体"/>
          <w:spacing w:val="5"/>
          <w:sz w:val="28"/>
          <w:szCs w:val="28"/>
          <w:shd w:val="clear" w:color="auto" w:fill="FFFFFF"/>
        </w:rPr>
        <w:t>项文化作品，包括1</w:t>
      </w:r>
      <w:r>
        <w:rPr>
          <w:rFonts w:ascii="宋体" w:hAnsi="宋体" w:eastAsia="宋体" w:cs="宋体"/>
          <w:spacing w:val="5"/>
          <w:sz w:val="28"/>
          <w:szCs w:val="28"/>
          <w:shd w:val="clear" w:color="auto" w:fill="FFFFFF"/>
        </w:rPr>
        <w:t>4</w:t>
      </w:r>
      <w:r>
        <w:rPr>
          <w:rFonts w:hint="eastAsia" w:ascii="宋体" w:hAnsi="宋体" w:eastAsia="宋体" w:cs="宋体"/>
          <w:spacing w:val="5"/>
          <w:sz w:val="28"/>
          <w:szCs w:val="28"/>
          <w:shd w:val="clear" w:color="auto" w:fill="FFFFFF"/>
        </w:rPr>
        <w:t>份漫画、6项视频。</w:t>
      </w:r>
    </w:p>
    <w:p w14:paraId="1656CBF7">
      <w:pPr>
        <w:spacing w:line="360" w:lineRule="auto"/>
        <w:ind w:firstLine="580" w:firstLineChars="200"/>
        <w:jc w:val="left"/>
        <w:rPr>
          <w:rFonts w:ascii="宋体" w:hAnsi="宋体" w:eastAsia="宋体" w:cs="宋体"/>
          <w:spacing w:val="5"/>
          <w:sz w:val="28"/>
          <w:szCs w:val="28"/>
          <w:shd w:val="clear" w:color="auto" w:fill="FFFFFF"/>
        </w:rPr>
      </w:pPr>
      <w:r>
        <w:rPr>
          <w:rFonts w:ascii="宋体" w:hAnsi="宋体" w:eastAsia="宋体" w:cs="宋体"/>
          <w:spacing w:val="5"/>
          <w:sz w:val="28"/>
          <w:szCs w:val="28"/>
          <w:shd w:val="clear" w:color="auto" w:fill="FFFFFF"/>
        </w:rPr>
        <mc:AlternateContent>
          <mc:Choice Requires="wpg">
            <w:drawing>
              <wp:anchor distT="0" distB="0" distL="114300" distR="114300" simplePos="0" relativeHeight="251663360" behindDoc="0" locked="0" layoutInCell="1" allowOverlap="1">
                <wp:simplePos x="0" y="0"/>
                <wp:positionH relativeFrom="column">
                  <wp:posOffset>-227965</wp:posOffset>
                </wp:positionH>
                <wp:positionV relativeFrom="paragraph">
                  <wp:posOffset>269875</wp:posOffset>
                </wp:positionV>
                <wp:extent cx="5613400" cy="3339465"/>
                <wp:effectExtent l="19050" t="19050" r="25400" b="13335"/>
                <wp:wrapNone/>
                <wp:docPr id="58" name="组合 46"/>
                <wp:cNvGraphicFramePr/>
                <a:graphic xmlns:a="http://schemas.openxmlformats.org/drawingml/2006/main">
                  <a:graphicData uri="http://schemas.microsoft.com/office/word/2010/wordprocessingGroup">
                    <wpg:wgp>
                      <wpg:cNvGrpSpPr/>
                      <wpg:grpSpPr>
                        <a:xfrm>
                          <a:off x="0" y="0"/>
                          <a:ext cx="5613621" cy="3339548"/>
                          <a:chOff x="0" y="0"/>
                          <a:chExt cx="1767077" cy="1367999"/>
                        </a:xfrm>
                      </wpg:grpSpPr>
                      <pic:pic xmlns:pic="http://schemas.openxmlformats.org/drawingml/2006/picture">
                        <pic:nvPicPr>
                          <pic:cNvPr id="59" name="图片 59"/>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4654"/>
                            <a:ext cx="912244" cy="1363345"/>
                          </a:xfrm>
                          <a:prstGeom prst="rect">
                            <a:avLst/>
                          </a:prstGeom>
                          <a:ln>
                            <a:solidFill>
                              <a:schemeClr val="tx1"/>
                            </a:solidFill>
                          </a:ln>
                        </pic:spPr>
                      </pic:pic>
                      <pic:pic xmlns:pic="http://schemas.openxmlformats.org/drawingml/2006/picture">
                        <pic:nvPicPr>
                          <pic:cNvPr id="60" name="图片 6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897320" y="0"/>
                            <a:ext cx="869757" cy="1367999"/>
                          </a:xfrm>
                          <a:prstGeom prst="rect">
                            <a:avLst/>
                          </a:prstGeom>
                          <a:ln>
                            <a:solidFill>
                              <a:schemeClr val="tx1"/>
                            </a:solidFill>
                          </a:ln>
                        </pic:spPr>
                      </pic:pic>
                    </wpg:wgp>
                  </a:graphicData>
                </a:graphic>
              </wp:anchor>
            </w:drawing>
          </mc:Choice>
          <mc:Fallback>
            <w:pict>
              <v:group id="组合 46" o:spid="_x0000_s1026" o:spt="203" style="position:absolute;left:0pt;margin-left:-17.95pt;margin-top:21.25pt;height:262.95pt;width:442pt;z-index:251663360;mso-width-relative:page;mso-height-relative:page;" coordsize="1767077,1367999" o:gfxdata="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">
                <o:lock v:ext="edit" aspectratio="f"/>
                <v:shape id="_x0000_s1026" o:spid="_x0000_s1026" o:spt="75" type="#_x0000_t75" style="position:absolute;left:0;top:4654;height:1363345;width:912244;" filled="f" o:preferrelative="t" stroked="t" coordsize="21600,21600" o:gfxdata="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xvChvQAA&#10;ANsAAAAPAAAAAAAAAAEAIAAAACIAAABkcnMvZG93bnJldi54bWxQSwECFAAUAAAACACHTuJAMy8F&#10;njsAAAA5AAAAEAAAAAAAAAABACAAAAAMAQAAZHJzL3NoYXBleG1sLnhtbFBLBQYAAAAABgAGAFsB&#10;AAC2AwAAAAA=&#10;">
                  <v:fill on="f" focussize="0,0"/>
                  <v:stroke color="#000000 [3213]" joinstyle="round"/>
                  <v:imagedata r:id="rId28" o:title=""/>
                  <o:lock v:ext="edit" aspectratio="t"/>
                </v:shape>
                <v:shape id="_x0000_s1026" o:spid="_x0000_s1026" o:spt="75" type="#_x0000_t75" style="position:absolute;left:897320;top:0;height:1367999;width:869757;" filled="f" o:preferrelative="t" stroked="t" coordsize="21600,21600" o:gfxdata="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pGQugAAANsA&#10;AAAPAAAAAAAAAAEAIAAAACIAAABkcnMvZG93bnJldi54bWxQSwECFAAUAAAACACHTuJAMy8FnjsA&#10;AAA5AAAAEAAAAAAAAAABACAAAAAJAQAAZHJzL3NoYXBleG1sLnhtbFBLBQYAAAAABgAGAFsBAACz&#10;AwAAAAA=&#10;">
                  <v:fill on="f" focussize="0,0"/>
                  <v:stroke color="#000000 [3213]" joinstyle="round"/>
                  <v:imagedata r:id="rId29" o:title=""/>
                  <o:lock v:ext="edit" aspectratio="t"/>
                </v:shape>
              </v:group>
            </w:pict>
          </mc:Fallback>
        </mc:AlternateContent>
      </w:r>
    </w:p>
    <w:p w14:paraId="2F197EA8">
      <w:pPr>
        <w:spacing w:line="360" w:lineRule="auto"/>
        <w:ind w:firstLine="580" w:firstLineChars="200"/>
        <w:jc w:val="left"/>
        <w:rPr>
          <w:rFonts w:ascii="宋体" w:hAnsi="宋体" w:eastAsia="宋体" w:cs="宋体"/>
          <w:spacing w:val="5"/>
          <w:sz w:val="28"/>
          <w:szCs w:val="28"/>
          <w:shd w:val="clear" w:color="auto" w:fill="FFFFFF"/>
        </w:rPr>
      </w:pPr>
    </w:p>
    <w:p w14:paraId="7B921B14">
      <w:pPr>
        <w:spacing w:line="360" w:lineRule="auto"/>
        <w:ind w:firstLine="580" w:firstLineChars="200"/>
        <w:jc w:val="left"/>
        <w:rPr>
          <w:rFonts w:ascii="宋体" w:hAnsi="宋体" w:eastAsia="宋体" w:cs="宋体"/>
          <w:spacing w:val="5"/>
          <w:sz w:val="28"/>
          <w:szCs w:val="28"/>
          <w:shd w:val="clear" w:color="auto" w:fill="FFFFFF"/>
        </w:rPr>
      </w:pPr>
    </w:p>
    <w:p w14:paraId="2CB7D57A">
      <w:pPr>
        <w:spacing w:line="360" w:lineRule="auto"/>
        <w:ind w:firstLine="580" w:firstLineChars="200"/>
        <w:jc w:val="left"/>
        <w:rPr>
          <w:rFonts w:ascii="宋体" w:hAnsi="宋体" w:eastAsia="宋体" w:cs="宋体"/>
          <w:spacing w:val="5"/>
          <w:sz w:val="28"/>
          <w:szCs w:val="28"/>
          <w:shd w:val="clear" w:color="auto" w:fill="FFFFFF"/>
        </w:rPr>
      </w:pPr>
    </w:p>
    <w:p w14:paraId="10950272">
      <w:pPr>
        <w:spacing w:line="360" w:lineRule="auto"/>
        <w:ind w:firstLine="580" w:firstLineChars="200"/>
        <w:jc w:val="left"/>
        <w:rPr>
          <w:rFonts w:ascii="宋体" w:hAnsi="宋体" w:eastAsia="宋体" w:cs="宋体"/>
          <w:spacing w:val="5"/>
          <w:sz w:val="28"/>
          <w:szCs w:val="28"/>
          <w:shd w:val="clear" w:color="auto" w:fill="FFFFFF"/>
        </w:rPr>
      </w:pPr>
    </w:p>
    <w:p w14:paraId="7069A23A">
      <w:pPr>
        <w:spacing w:line="360" w:lineRule="auto"/>
        <w:ind w:firstLine="580" w:firstLineChars="200"/>
        <w:jc w:val="left"/>
        <w:rPr>
          <w:rFonts w:ascii="宋体" w:hAnsi="宋体" w:eastAsia="宋体" w:cs="宋体"/>
          <w:spacing w:val="5"/>
          <w:sz w:val="28"/>
          <w:szCs w:val="28"/>
          <w:shd w:val="clear" w:color="auto" w:fill="FFFFFF"/>
        </w:rPr>
      </w:pPr>
    </w:p>
    <w:p w14:paraId="60BC18DB">
      <w:pPr>
        <w:spacing w:line="360" w:lineRule="auto"/>
        <w:ind w:firstLine="580" w:firstLineChars="200"/>
        <w:jc w:val="left"/>
        <w:rPr>
          <w:rFonts w:ascii="宋体" w:hAnsi="宋体" w:eastAsia="宋体" w:cs="宋体"/>
          <w:spacing w:val="5"/>
          <w:sz w:val="28"/>
          <w:szCs w:val="28"/>
          <w:shd w:val="clear" w:color="auto" w:fill="FFFFFF"/>
        </w:rPr>
      </w:pPr>
    </w:p>
    <w:p w14:paraId="27B1CD1C">
      <w:pPr>
        <w:spacing w:line="360" w:lineRule="auto"/>
        <w:ind w:firstLine="580" w:firstLineChars="200"/>
        <w:jc w:val="left"/>
        <w:rPr>
          <w:rFonts w:ascii="宋体" w:hAnsi="宋体" w:eastAsia="宋体" w:cs="宋体"/>
          <w:spacing w:val="5"/>
          <w:sz w:val="28"/>
          <w:szCs w:val="28"/>
          <w:shd w:val="clear" w:color="auto" w:fill="FFFFFF"/>
        </w:rPr>
      </w:pPr>
    </w:p>
    <w:p w14:paraId="033CBDCE">
      <w:pPr>
        <w:spacing w:line="360" w:lineRule="auto"/>
        <w:ind w:firstLine="580" w:firstLineChars="200"/>
        <w:jc w:val="left"/>
        <w:rPr>
          <w:rFonts w:ascii="宋体" w:hAnsi="宋体" w:eastAsia="宋体" w:cs="宋体"/>
          <w:spacing w:val="5"/>
          <w:sz w:val="28"/>
          <w:szCs w:val="28"/>
          <w:shd w:val="clear" w:color="auto" w:fill="FFFFFF"/>
        </w:rPr>
      </w:pPr>
    </w:p>
    <w:p w14:paraId="31257554">
      <w:pPr>
        <w:spacing w:line="360" w:lineRule="auto"/>
        <w:ind w:firstLine="580" w:firstLineChars="200"/>
        <w:jc w:val="left"/>
        <w:rPr>
          <w:rFonts w:ascii="宋体" w:hAnsi="宋体" w:eastAsia="宋体" w:cs="宋体"/>
          <w:color w:val="auto"/>
          <w:spacing w:val="5"/>
          <w:kern w:val="2"/>
          <w:sz w:val="28"/>
          <w:szCs w:val="28"/>
          <w:shd w:val="clear" w:color="auto" w:fill="FFFFFF"/>
        </w:rPr>
      </w:pPr>
    </w:p>
    <w:p w14:paraId="63A810D9">
      <w:pPr>
        <w:pStyle w:val="3"/>
        <w:spacing w:line="360" w:lineRule="auto"/>
        <w:ind w:firstLine="582" w:firstLineChars="200"/>
        <w:rPr>
          <w:b/>
        </w:rPr>
      </w:pPr>
      <w:r>
        <w:rPr>
          <w:rFonts w:hint="eastAsia"/>
          <w:b/>
        </w:rPr>
        <w:t>2、消防安全月</w:t>
      </w:r>
    </w:p>
    <w:p w14:paraId="3437000C">
      <w:pPr>
        <w:spacing w:line="360" w:lineRule="auto"/>
        <w:ind w:firstLine="560" w:firstLineChars="200"/>
        <w:jc w:val="left"/>
        <w:rPr>
          <w:rFonts w:ascii="宋体" w:hAnsi="宋体" w:eastAsia="宋体" w:cs="宋体"/>
          <w:color w:val="222222"/>
          <w:sz w:val="28"/>
          <w:szCs w:val="28"/>
        </w:rPr>
      </w:pPr>
      <w:r>
        <w:rPr>
          <w:rFonts w:hint="eastAsia" w:ascii="宋体" w:hAnsi="宋体" w:eastAsia="宋体" w:cs="宋体"/>
          <w:color w:val="222222"/>
          <w:sz w:val="28"/>
          <w:szCs w:val="28"/>
        </w:rPr>
        <w:t>每年11月9日是全国消防安全日，为提升全员消防安全意识，增强员工消防安全知识，筑牢公司消防安全防线，公司</w:t>
      </w:r>
      <w:r>
        <w:rPr>
          <w:rFonts w:ascii="宋体" w:hAnsi="宋体" w:eastAsia="宋体" w:cs="宋体"/>
          <w:color w:val="222222"/>
          <w:sz w:val="28"/>
          <w:szCs w:val="28"/>
        </w:rPr>
        <w:t>EHS</w:t>
      </w:r>
      <w:r>
        <w:rPr>
          <w:rFonts w:hint="eastAsia" w:ascii="宋体" w:hAnsi="宋体" w:eastAsia="宋体" w:cs="宋体"/>
          <w:color w:val="222222"/>
          <w:sz w:val="28"/>
          <w:szCs w:val="28"/>
        </w:rPr>
        <w:t>委员会策划开展了以“全民消防、生命至上”为主题的2024年消防安全月活动，并在1</w:t>
      </w:r>
      <w:r>
        <w:rPr>
          <w:rFonts w:ascii="宋体" w:hAnsi="宋体" w:eastAsia="宋体" w:cs="宋体"/>
          <w:color w:val="222222"/>
          <w:sz w:val="28"/>
          <w:szCs w:val="28"/>
        </w:rPr>
        <w:t>1</w:t>
      </w:r>
      <w:r>
        <w:rPr>
          <w:rFonts w:hint="eastAsia" w:ascii="宋体" w:hAnsi="宋体" w:eastAsia="宋体" w:cs="宋体"/>
          <w:color w:val="222222"/>
          <w:sz w:val="28"/>
          <w:szCs w:val="28"/>
        </w:rPr>
        <w:t>月8日，启动2</w:t>
      </w:r>
      <w:r>
        <w:rPr>
          <w:rFonts w:ascii="宋体" w:hAnsi="宋体" w:eastAsia="宋体" w:cs="宋体"/>
          <w:color w:val="222222"/>
          <w:sz w:val="28"/>
          <w:szCs w:val="28"/>
        </w:rPr>
        <w:t>024</w:t>
      </w:r>
      <w:r>
        <w:rPr>
          <w:rFonts w:hint="eastAsia" w:ascii="宋体" w:hAnsi="宋体" w:eastAsia="宋体" w:cs="宋体"/>
          <w:color w:val="222222"/>
          <w:sz w:val="28"/>
          <w:szCs w:val="28"/>
        </w:rPr>
        <w:t>年度消防安全月活动。</w:t>
      </w:r>
    </w:p>
    <w:p w14:paraId="31474CAE">
      <w:pPr>
        <w:spacing w:line="360" w:lineRule="auto"/>
        <w:ind w:firstLine="560" w:firstLineChars="200"/>
        <w:jc w:val="left"/>
        <w:rPr>
          <w:rFonts w:ascii="宋体" w:hAnsi="宋体" w:eastAsia="宋体" w:cs="宋体"/>
          <w:color w:val="222222"/>
          <w:sz w:val="28"/>
          <w:szCs w:val="28"/>
        </w:rPr>
      </w:pPr>
      <w:r>
        <w:rPr>
          <w:rFonts w:hint="eastAsia" w:ascii="宋体" w:hAnsi="宋体" w:eastAsia="宋体" w:cs="宋体"/>
          <w:color w:val="222222"/>
          <w:sz w:val="28"/>
          <w:szCs w:val="28"/>
        </w:rPr>
        <w:t>活动月期间，我们开展了横幅签名、展架&amp;看板宣传、现场摆台、消防知识有奖问答等活动。消防隐患随手拍、消防安全专项检查、主要负责人带队检查等活动，共同织就消防隐患整治网络。在此期间，员工反馈问题Top</w:t>
      </w:r>
      <w:r>
        <w:rPr>
          <w:rFonts w:ascii="宋体" w:hAnsi="宋体" w:eastAsia="宋体" w:cs="宋体"/>
          <w:color w:val="222222"/>
          <w:sz w:val="28"/>
          <w:szCs w:val="28"/>
        </w:rPr>
        <w:t>3</w:t>
      </w:r>
      <w:r>
        <w:rPr>
          <w:rFonts w:hint="eastAsia" w:ascii="宋体" w:hAnsi="宋体" w:eastAsia="宋体" w:cs="宋体"/>
          <w:color w:val="222222"/>
          <w:sz w:val="28"/>
          <w:szCs w:val="28"/>
        </w:rPr>
        <w:t>分别为：消防通道/安全出口/消防器材堵塞、消防器材被撞坏、点检记录及标识缺失。针对以上问题，我们一一完善并整改。</w:t>
      </w:r>
    </w:p>
    <w:p w14:paraId="01C787C1">
      <w:pPr>
        <w:spacing w:line="360" w:lineRule="auto"/>
        <w:ind w:firstLine="0" w:firstLineChars="0"/>
        <w:jc w:val="center"/>
        <w:rPr>
          <w:rFonts w:ascii="宋体" w:hAnsi="宋体" w:eastAsia="宋体" w:cs="宋体"/>
          <w:color w:val="222222"/>
          <w:sz w:val="28"/>
          <w:szCs w:val="28"/>
        </w:rPr>
      </w:pPr>
      <w:r>
        <w:rPr>
          <w:rFonts w:ascii="宋体" w:hAnsi="宋体" w:eastAsia="宋体" w:cs="宋体"/>
          <w:color w:val="222222"/>
          <w:sz w:val="28"/>
          <w:szCs w:val="28"/>
        </w:rPr>
        <w:drawing>
          <wp:inline distT="0" distB="0" distL="0" distR="0">
            <wp:extent cx="4261485" cy="2792730"/>
            <wp:effectExtent l="0" t="0" r="5715" b="7620"/>
            <wp:docPr id="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
                    <pic:cNvPicPr>
                      <a:picLocks noChangeAspect="1"/>
                    </pic:cNvPicPr>
                  </pic:nvPicPr>
                  <pic:blipFill>
                    <a:blip r:embed="rId30"/>
                    <a:stretch>
                      <a:fillRect/>
                    </a:stretch>
                  </pic:blipFill>
                  <pic:spPr>
                    <a:xfrm>
                      <a:off x="0" y="0"/>
                      <a:ext cx="4272791" cy="2800421"/>
                    </a:xfrm>
                    <a:prstGeom prst="rect">
                      <a:avLst/>
                    </a:prstGeom>
                  </pic:spPr>
                </pic:pic>
              </a:graphicData>
            </a:graphic>
          </wp:inline>
        </w:drawing>
      </w:r>
    </w:p>
    <w:p w14:paraId="28D1BAA2">
      <w:pPr>
        <w:spacing w:line="360" w:lineRule="auto"/>
        <w:ind w:firstLine="560" w:firstLineChars="200"/>
        <w:jc w:val="left"/>
        <w:rPr>
          <w:rFonts w:ascii="宋体" w:hAnsi="宋体" w:eastAsia="宋体" w:cs="宋体"/>
          <w:color w:val="222222"/>
          <w:sz w:val="28"/>
          <w:szCs w:val="28"/>
        </w:rPr>
      </w:pPr>
      <w:r>
        <w:rPr>
          <w:rFonts w:hint="eastAsia" w:ascii="宋体" w:hAnsi="宋体" w:eastAsia="宋体" w:cs="宋体"/>
          <w:color w:val="222222"/>
          <w:sz w:val="28"/>
          <w:szCs w:val="28"/>
        </w:rPr>
        <w:t>除去生产过程中的消防活动，我们还进行了专项改善开展情况。如针对库存电池，我们在2</w:t>
      </w:r>
      <w:r>
        <w:rPr>
          <w:rFonts w:ascii="宋体" w:hAnsi="宋体" w:eastAsia="宋体" w:cs="宋体"/>
          <w:color w:val="222222"/>
          <w:sz w:val="28"/>
          <w:szCs w:val="28"/>
        </w:rPr>
        <w:t>2</w:t>
      </w:r>
      <w:r>
        <w:rPr>
          <w:rFonts w:hint="eastAsia" w:ascii="宋体" w:hAnsi="宋体" w:eastAsia="宋体" w:cs="宋体"/>
          <w:color w:val="222222"/>
          <w:sz w:val="28"/>
          <w:szCs w:val="28"/>
        </w:rPr>
        <w:t>月2</w:t>
      </w:r>
      <w:r>
        <w:rPr>
          <w:rFonts w:ascii="宋体" w:hAnsi="宋体" w:eastAsia="宋体" w:cs="宋体"/>
          <w:color w:val="222222"/>
          <w:sz w:val="28"/>
          <w:szCs w:val="28"/>
        </w:rPr>
        <w:t>9</w:t>
      </w:r>
      <w:r>
        <w:rPr>
          <w:rFonts w:hint="eastAsia" w:ascii="宋体" w:hAnsi="宋体" w:eastAsia="宋体" w:cs="宋体"/>
          <w:color w:val="222222"/>
          <w:sz w:val="28"/>
          <w:szCs w:val="28"/>
        </w:rPr>
        <w:t>日组织开展库存电池包、模组、电芯会议，成立S</w:t>
      </w:r>
      <w:r>
        <w:rPr>
          <w:rFonts w:ascii="宋体" w:hAnsi="宋体" w:eastAsia="宋体" w:cs="宋体"/>
          <w:color w:val="222222"/>
          <w:sz w:val="28"/>
          <w:szCs w:val="28"/>
        </w:rPr>
        <w:t>CC</w:t>
      </w:r>
      <w:r>
        <w:rPr>
          <w:rFonts w:hint="eastAsia" w:ascii="宋体" w:hAnsi="宋体" w:eastAsia="宋体" w:cs="宋体"/>
          <w:color w:val="222222"/>
          <w:sz w:val="28"/>
          <w:szCs w:val="28"/>
        </w:rPr>
        <w:t>-库存电池包、模组、电芯管理专项改善，建立库存电池包及模组台账。此外，有据可依是工作前提，我们在《锂电池使用、存储、运输、报废安全管理规定》中增加正常/非正常电池包库存管理要求，并组织相关部门人员对库存电池包管控标准进行多次专项评审和修订。</w:t>
      </w:r>
    </w:p>
    <w:p w14:paraId="3B000863">
      <w:pPr>
        <w:spacing w:line="360" w:lineRule="auto"/>
        <w:ind w:firstLine="560" w:firstLineChars="200"/>
        <w:jc w:val="left"/>
      </w:pPr>
      <w:r>
        <w:rPr>
          <w:rFonts w:hint="eastAsia" w:ascii="宋体" w:hAnsi="宋体" w:eastAsia="宋体" w:cs="宋体"/>
          <w:color w:val="222222"/>
          <w:sz w:val="28"/>
          <w:szCs w:val="28"/>
        </w:rPr>
        <w:t>在A</w:t>
      </w:r>
      <w:r>
        <w:rPr>
          <w:rFonts w:ascii="宋体" w:hAnsi="宋体" w:eastAsia="宋体" w:cs="宋体"/>
          <w:color w:val="222222"/>
          <w:sz w:val="28"/>
          <w:szCs w:val="28"/>
        </w:rPr>
        <w:t>ED</w:t>
      </w:r>
      <w:r>
        <w:rPr>
          <w:rFonts w:hint="eastAsia" w:ascii="宋体" w:hAnsi="宋体" w:eastAsia="宋体" w:cs="宋体"/>
          <w:color w:val="222222"/>
          <w:sz w:val="28"/>
          <w:szCs w:val="28"/>
        </w:rPr>
        <w:t>及应急药品配备方面，1</w:t>
      </w:r>
      <w:r>
        <w:rPr>
          <w:rFonts w:ascii="宋体" w:hAnsi="宋体" w:eastAsia="宋体" w:cs="宋体"/>
          <w:color w:val="222222"/>
          <w:sz w:val="28"/>
          <w:szCs w:val="28"/>
        </w:rPr>
        <w:t>2</w:t>
      </w:r>
      <w:r>
        <w:rPr>
          <w:rFonts w:hint="eastAsia" w:ascii="宋体" w:hAnsi="宋体" w:eastAsia="宋体" w:cs="宋体"/>
          <w:color w:val="222222"/>
          <w:sz w:val="28"/>
          <w:szCs w:val="28"/>
        </w:rPr>
        <w:t>月份，我们组织会议研讨A</w:t>
      </w:r>
      <w:r>
        <w:rPr>
          <w:rFonts w:ascii="宋体" w:hAnsi="宋体" w:eastAsia="宋体" w:cs="宋体"/>
          <w:color w:val="222222"/>
          <w:sz w:val="28"/>
          <w:szCs w:val="28"/>
        </w:rPr>
        <w:t>ED</w:t>
      </w:r>
      <w:r>
        <w:rPr>
          <w:rFonts w:hint="eastAsia" w:ascii="宋体" w:hAnsi="宋体" w:eastAsia="宋体" w:cs="宋体"/>
          <w:color w:val="222222"/>
          <w:sz w:val="28"/>
          <w:szCs w:val="28"/>
        </w:rPr>
        <w:t>及应急药品配置数量及位置，并进行了采购申请。随后，我们针对白夜班产线员工，组织外部老师开展A</w:t>
      </w:r>
      <w:r>
        <w:rPr>
          <w:rFonts w:ascii="宋体" w:hAnsi="宋体" w:eastAsia="宋体" w:cs="宋体"/>
          <w:color w:val="222222"/>
          <w:sz w:val="28"/>
          <w:szCs w:val="28"/>
        </w:rPr>
        <w:t>ED</w:t>
      </w:r>
      <w:r>
        <w:rPr>
          <w:rFonts w:hint="eastAsia" w:ascii="宋体" w:hAnsi="宋体" w:eastAsia="宋体" w:cs="宋体"/>
          <w:color w:val="222222"/>
          <w:sz w:val="28"/>
          <w:szCs w:val="28"/>
        </w:rPr>
        <w:t>及急救方式专业培训。我们修订《劳动防护和应急用品管理规定》，明确应急器材申请、配置、使用、检查和维护等管理流程。</w:t>
      </w:r>
    </w:p>
    <w:p w14:paraId="2A9C5232">
      <w:pPr>
        <w:pStyle w:val="3"/>
        <w:spacing w:line="360" w:lineRule="auto"/>
        <w:ind w:firstLine="582" w:firstLineChars="200"/>
        <w:rPr>
          <w:b/>
        </w:rPr>
      </w:pPr>
      <w:r>
        <w:rPr>
          <w:b/>
        </w:rPr>
        <w:t>3</w:t>
      </w:r>
      <w:r>
        <w:rPr>
          <w:rFonts w:hint="eastAsia"/>
          <w:b/>
        </w:rPr>
        <w:t>、6S管理活动</w:t>
      </w:r>
    </w:p>
    <w:p w14:paraId="42739E57">
      <w:pPr>
        <w:spacing w:line="360" w:lineRule="auto"/>
        <w:ind w:firstLine="560" w:firstLineChars="200"/>
        <w:rPr>
          <w:rFonts w:asciiTheme="minorEastAsia" w:hAnsiTheme="minorEastAsia" w:cstheme="minorEastAsia"/>
          <w:color w:val="000000"/>
          <w:kern w:val="0"/>
          <w:sz w:val="28"/>
          <w:szCs w:val="28"/>
        </w:rPr>
      </w:pPr>
      <w:r>
        <w:rPr>
          <w:rFonts w:hint="eastAsia" w:asciiTheme="minorEastAsia" w:hAnsiTheme="minorEastAsia" w:cstheme="minorEastAsia"/>
          <w:color w:val="000000"/>
          <w:kern w:val="0"/>
          <w:sz w:val="28"/>
          <w:szCs w:val="28"/>
        </w:rPr>
        <w:t>我司由EHS部门及行政部主导安全检查活动，其中又分为日常检查和专项检查。日常检查以一周为准，每周由行政部及EHS部门对产线检查并规范相关生产及区域安排等内容。</w:t>
      </w:r>
    </w:p>
    <w:p w14:paraId="5B2FCD0F">
      <w:pPr>
        <w:pStyle w:val="2"/>
        <w:spacing w:line="360" w:lineRule="auto"/>
        <w:ind w:firstLine="663" w:firstLineChars="200"/>
        <w:rPr>
          <w:b/>
        </w:rPr>
      </w:pPr>
      <w:r>
        <w:rPr>
          <w:rFonts w:hint="eastAsia"/>
          <w:b/>
        </w:rPr>
        <w:t>九、诚信经营</w:t>
      </w:r>
    </w:p>
    <w:p w14:paraId="3B221FF7">
      <w:pPr>
        <w:spacing w:line="360" w:lineRule="auto"/>
        <w:ind w:firstLine="560" w:firstLineChars="200"/>
        <w:jc w:val="both"/>
        <w:rPr>
          <w:rFonts w:asciiTheme="minorEastAsia" w:hAnsiTheme="minorEastAsia" w:cstheme="minorEastAsia"/>
          <w:color w:val="000000"/>
          <w:kern w:val="0"/>
          <w:sz w:val="28"/>
          <w:szCs w:val="28"/>
        </w:rPr>
      </w:pPr>
      <w:r>
        <w:rPr>
          <w:rFonts w:hint="eastAsia" w:asciiTheme="minorEastAsia" w:hAnsiTheme="minorEastAsia" w:cstheme="minorEastAsia"/>
          <w:color w:val="444444"/>
          <w:sz w:val="28"/>
          <w:szCs w:val="28"/>
        </w:rPr>
        <w:t>我们敬畏制度，敬畏职责，敬畏承诺；控制每一道工序，做好每一件产品；全员参与，强化管理，精益求精，铸造品质；管理抓质量，质量创品牌，服务创信誉。</w:t>
      </w:r>
    </w:p>
    <w:p w14:paraId="0E3F57D8">
      <w:pPr>
        <w:pStyle w:val="2"/>
        <w:spacing w:line="360" w:lineRule="auto"/>
        <w:ind w:firstLine="663" w:firstLineChars="200"/>
        <w:rPr>
          <w:b/>
        </w:rPr>
      </w:pPr>
      <w:r>
        <w:rPr>
          <w:rFonts w:hint="eastAsia"/>
          <w:b/>
        </w:rPr>
        <w:t>十、客户责任</w:t>
      </w:r>
    </w:p>
    <w:p w14:paraId="70BD69CB">
      <w:pPr>
        <w:spacing w:line="360" w:lineRule="auto"/>
        <w:ind w:firstLine="560" w:firstLineChars="200"/>
        <w:rPr>
          <w:rFonts w:ascii="宋体" w:hAnsi="宋体" w:eastAsia="宋体" w:cs="宋体"/>
          <w:color w:val="000000"/>
          <w:kern w:val="0"/>
          <w:sz w:val="28"/>
          <w:szCs w:val="28"/>
        </w:rPr>
      </w:pPr>
      <w:r>
        <w:rPr>
          <w:rFonts w:hint="eastAsia" w:ascii="宋体" w:hAnsi="宋体" w:eastAsia="宋体" w:cs="宋体"/>
          <w:color w:val="000000"/>
          <w:kern w:val="0"/>
          <w:sz w:val="28"/>
          <w:szCs w:val="28"/>
        </w:rPr>
        <w:t>负责是一种态度，负责是一种诚信。客户至上，服务第一；永远追求客户的满意；保障客户的最大利益；以自身工作实力表明负责态度；以诚信彰显责任魅力；要敢于提出客户的不足，从而达到与客户双方的一致而共赢，这是彼此所要追求的目标；适当时承担客户的过错。</w:t>
      </w:r>
    </w:p>
    <w:p w14:paraId="7FABDC7D">
      <w:pPr>
        <w:spacing w:line="360" w:lineRule="auto"/>
        <w:ind w:firstLine="560" w:firstLineChars="200"/>
        <w:rPr>
          <w:rFonts w:ascii="宋体" w:hAnsi="宋体" w:eastAsia="宋体" w:cs="宋体"/>
          <w:color w:val="000000"/>
          <w:kern w:val="0"/>
          <w:sz w:val="28"/>
          <w:szCs w:val="28"/>
        </w:rPr>
      </w:pPr>
      <w:r>
        <w:rPr>
          <w:rFonts w:hint="eastAsia" w:ascii="宋体" w:hAnsi="宋体" w:eastAsia="宋体" w:cs="宋体"/>
          <w:color w:val="000000"/>
          <w:kern w:val="0"/>
          <w:sz w:val="28"/>
          <w:szCs w:val="28"/>
        </w:rPr>
        <w:t>202</w:t>
      </w:r>
      <w:r>
        <w:rPr>
          <w:rFonts w:ascii="宋体" w:hAnsi="宋体" w:eastAsia="宋体" w:cs="宋体"/>
          <w:color w:val="000000"/>
          <w:kern w:val="0"/>
          <w:sz w:val="28"/>
          <w:szCs w:val="28"/>
        </w:rPr>
        <w:t>5</w:t>
      </w:r>
      <w:r>
        <w:rPr>
          <w:rFonts w:hint="eastAsia" w:ascii="宋体" w:hAnsi="宋体" w:eastAsia="宋体" w:cs="宋体"/>
          <w:color w:val="000000"/>
          <w:kern w:val="0"/>
          <w:sz w:val="28"/>
          <w:szCs w:val="28"/>
        </w:rPr>
        <w:t>年我们得到了客户的认可和信任，荣获安徽江淮汽车集团股份有限公司的协同创新奖。</w:t>
      </w:r>
    </w:p>
    <w:p w14:paraId="0F87CBCD">
      <w:pPr>
        <w:spacing w:line="360" w:lineRule="auto"/>
        <w:ind w:firstLine="0"/>
        <w:jc w:val="both"/>
      </w:pPr>
      <w:r>
        <w:rPr>
          <w:rFonts w:asciiTheme="minorEastAsia" w:hAnsiTheme="minorEastAsia" w:cstheme="minorEastAsia"/>
          <w:color w:val="000000"/>
          <w:kern w:val="0"/>
          <w:sz w:val="28"/>
          <w:szCs w:val="28"/>
        </w:rPr>
        <w:drawing>
          <wp:inline distT="0" distB="0" distL="0" distR="0">
            <wp:extent cx="5274310" cy="3509010"/>
            <wp:effectExtent l="0" t="0" r="2540" b="0"/>
            <wp:docPr id="56" name="图片 56" descr="D:\xwechat_files\wxid_cqonvemu8zgi22_2fa7\temp\RWTemp\2025-09\94bc69e5257196b8c3ee91b47de93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D:\xwechat_files\wxid_cqonvemu8zgi22_2fa7\temp\RWTemp\2025-09\94bc69e5257196b8c3ee91b47de9304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274310" cy="3509010"/>
                    </a:xfrm>
                    <a:prstGeom prst="rect">
                      <a:avLst/>
                    </a:prstGeom>
                    <a:noFill/>
                    <a:ln>
                      <a:noFill/>
                    </a:ln>
                  </pic:spPr>
                </pic:pic>
              </a:graphicData>
            </a:graphic>
          </wp:inline>
        </w:drawing>
      </w:r>
    </w:p>
    <w:p w14:paraId="28BBD3DC">
      <w:pPr>
        <w:pStyle w:val="2"/>
        <w:spacing w:line="360" w:lineRule="auto"/>
        <w:ind w:firstLine="663" w:firstLineChars="200"/>
        <w:rPr>
          <w:b/>
        </w:rPr>
      </w:pPr>
      <w:r>
        <w:rPr>
          <w:rFonts w:hint="eastAsia"/>
          <w:b/>
        </w:rPr>
        <w:t>十一、珍视员工</w:t>
      </w:r>
    </w:p>
    <w:p w14:paraId="3A3D4460">
      <w:pPr>
        <w:spacing w:line="360" w:lineRule="auto"/>
        <w:ind w:firstLine="562" w:firstLineChars="200"/>
        <w:rPr>
          <w:rFonts w:asciiTheme="minorEastAsia" w:hAnsiTheme="minorEastAsia" w:cstheme="minorEastAsia"/>
          <w:sz w:val="28"/>
          <w:szCs w:val="28"/>
        </w:rPr>
      </w:pPr>
      <w:r>
        <w:rPr>
          <w:rFonts w:hint="eastAsia" w:asciiTheme="minorEastAsia" w:hAnsiTheme="minorEastAsia" w:cstheme="minorEastAsia"/>
          <w:b/>
          <w:bCs/>
          <w:color w:val="FF0000"/>
          <w:sz w:val="28"/>
          <w:szCs w:val="28"/>
        </w:rPr>
        <w:t xml:space="preserve">    </w:t>
      </w:r>
      <w:r>
        <w:rPr>
          <w:rFonts w:hint="eastAsia" w:asciiTheme="minorEastAsia" w:hAnsiTheme="minorEastAsia" w:cstheme="minorEastAsia"/>
          <w:sz w:val="28"/>
          <w:szCs w:val="28"/>
        </w:rPr>
        <w:t>和谐劳资、共创未来，公司践行“以人为本”理念，从工作环境、健康关爱、职业发展等多个层面关爱员工，打造和谐企业。并建立了长效的保障机制，营造安居乐业的氛围。</w:t>
      </w:r>
    </w:p>
    <w:p w14:paraId="10511AAC">
      <w:pPr>
        <w:pStyle w:val="3"/>
        <w:spacing w:line="360" w:lineRule="auto"/>
        <w:ind w:firstLine="582" w:firstLineChars="200"/>
        <w:rPr>
          <w:b/>
        </w:rPr>
      </w:pPr>
      <w:r>
        <w:rPr>
          <w:rFonts w:hint="eastAsia"/>
          <w:b/>
        </w:rPr>
        <w:t>1、构建发展平台，营造积极的工作氛围</w:t>
      </w:r>
    </w:p>
    <w:p w14:paraId="6AF67AE9">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 xml:space="preserve">公司每年1次对生产一线的员工进行劳模评比和表彰，每年1次进行企业优秀员工评比和表彰，每年通过技术比武评定星级员工，员工工作积极向上，多名员工和多个团队荣获优秀员工、优秀团队荣誉。 </w:t>
      </w:r>
    </w:p>
    <w:p w14:paraId="5B3FF55C">
      <w:pPr>
        <w:pStyle w:val="3"/>
        <w:spacing w:line="360" w:lineRule="auto"/>
        <w:ind w:firstLine="582" w:firstLineChars="200"/>
        <w:rPr>
          <w:b/>
        </w:rPr>
      </w:pPr>
      <w:r>
        <w:rPr>
          <w:rFonts w:hint="eastAsia"/>
          <w:b/>
        </w:rPr>
        <w:t>2、关心员工生活，创建和谐劳动关系</w:t>
      </w:r>
    </w:p>
    <w:p w14:paraId="63682C2D">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2</w:t>
      </w:r>
      <w:r>
        <w:rPr>
          <w:rFonts w:asciiTheme="minorEastAsia" w:hAnsiTheme="minorEastAsia" w:cstheme="minorEastAsia"/>
          <w:sz w:val="28"/>
          <w:szCs w:val="28"/>
        </w:rPr>
        <w:t>.1</w:t>
      </w:r>
      <w:r>
        <w:rPr>
          <w:rFonts w:hint="eastAsia" w:asciiTheme="minorEastAsia" w:hAnsiTheme="minorEastAsia" w:cstheme="minorEastAsia"/>
          <w:sz w:val="28"/>
          <w:szCs w:val="28"/>
        </w:rPr>
        <w:t>办公区一楼增设沙发、桌椅、书架（存放有各种书籍），方便员工休息及查阅书籍；</w:t>
      </w:r>
    </w:p>
    <w:p w14:paraId="25D610BD">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2</w:t>
      </w:r>
      <w:r>
        <w:rPr>
          <w:rFonts w:asciiTheme="minorEastAsia" w:hAnsiTheme="minorEastAsia" w:cstheme="minorEastAsia"/>
          <w:sz w:val="28"/>
          <w:szCs w:val="28"/>
        </w:rPr>
        <w:t>.2</w:t>
      </w:r>
      <w:r>
        <w:rPr>
          <w:rFonts w:hint="eastAsia" w:asciiTheme="minorEastAsia" w:hAnsiTheme="minorEastAsia" w:cstheme="minorEastAsia"/>
          <w:sz w:val="28"/>
          <w:szCs w:val="28"/>
        </w:rPr>
        <w:t>重视员工各项技能培训，提高员工自身能力；</w:t>
      </w:r>
    </w:p>
    <w:p w14:paraId="6D7DC886">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2</w:t>
      </w:r>
      <w:r>
        <w:rPr>
          <w:rFonts w:asciiTheme="minorEastAsia" w:hAnsiTheme="minorEastAsia" w:cstheme="minorEastAsia"/>
          <w:sz w:val="28"/>
          <w:szCs w:val="28"/>
        </w:rPr>
        <w:t>.3</w:t>
      </w:r>
      <w:r>
        <w:rPr>
          <w:rFonts w:hint="eastAsia" w:asciiTheme="minorEastAsia" w:hAnsiTheme="minorEastAsia" w:cstheme="minorEastAsia"/>
          <w:sz w:val="28"/>
          <w:szCs w:val="28"/>
        </w:rPr>
        <w:t>保障员工薪酬福利：实行计时计件制，充分满足员工薪酬福利。</w:t>
      </w:r>
    </w:p>
    <w:p w14:paraId="0E0784D0">
      <w:pPr>
        <w:spacing w:line="360" w:lineRule="auto"/>
        <w:ind w:firstLine="560" w:firstLineChars="200"/>
        <w:rPr>
          <w:sz w:val="28"/>
          <w:szCs w:val="28"/>
        </w:rPr>
      </w:pPr>
      <w:r>
        <w:rPr>
          <w:rFonts w:hint="eastAsia"/>
          <w:sz w:val="28"/>
          <w:szCs w:val="28"/>
        </w:rPr>
        <w:t>公司对薪酬体系统一规划，员工的工资福利待遇在同行业中处于较高水平，同时，给予相关岗位人员通讯补贴、交通补贴、出差食宿补助等。按时足额为员工缴纳各项法定社会保险，具体包括基本养老金、基本医疗保险、失业保险、工伤保险、生育等保险。</w:t>
      </w:r>
    </w:p>
    <w:p w14:paraId="5A85A0B2">
      <w:pPr>
        <w:spacing w:line="360" w:lineRule="auto"/>
        <w:ind w:firstLine="560" w:firstLineChars="200"/>
        <w:rPr>
          <w:sz w:val="28"/>
          <w:szCs w:val="28"/>
        </w:rPr>
      </w:pPr>
      <w:r>
        <w:rPr>
          <w:rFonts w:hint="eastAsia"/>
          <w:sz w:val="28"/>
          <w:szCs w:val="28"/>
        </w:rPr>
        <w:t>公司根据国家规定充分保障女员工在怀孕、生产、哺乳期间所享受的待遇，经常性组织员工进行健康体检。</w:t>
      </w:r>
    </w:p>
    <w:p w14:paraId="7D472E08">
      <w:pPr>
        <w:pStyle w:val="2"/>
        <w:spacing w:line="360" w:lineRule="auto"/>
        <w:ind w:firstLine="663" w:firstLineChars="200"/>
        <w:rPr>
          <w:b/>
        </w:rPr>
      </w:pPr>
      <w:r>
        <w:rPr>
          <w:rFonts w:hint="eastAsia"/>
          <w:b/>
        </w:rPr>
        <w:t>十二、展望未来</w:t>
      </w:r>
    </w:p>
    <w:p w14:paraId="41FF4489">
      <w:pPr>
        <w:pStyle w:val="3"/>
        <w:spacing w:line="360" w:lineRule="auto"/>
        <w:ind w:firstLine="582" w:firstLineChars="200"/>
        <w:rPr>
          <w:b/>
        </w:rPr>
      </w:pPr>
      <w:r>
        <w:rPr>
          <w:rFonts w:hint="eastAsia"/>
          <w:b/>
        </w:rPr>
        <w:t>1、完善科技创新体系建设</w:t>
      </w:r>
    </w:p>
    <w:p w14:paraId="282073B5">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坚持从构建自主知识产权体系和强化企业自身技术创新能力出发，采取自主创新、集成创新、引进消化吸收再创新、产学研合作攻关等方式，着力研发具有行业领先的现代化先进技术和国家科技攻关计划项目，提升科技计划项目的开发层面，使公司的资源优势、产业基础优势转变为现实技术经济优势，使技术创新工作为公司持续健康发展提供强大的技术支撑。</w:t>
      </w:r>
    </w:p>
    <w:p w14:paraId="042D7F39">
      <w:pPr>
        <w:pStyle w:val="3"/>
        <w:spacing w:line="360" w:lineRule="auto"/>
        <w:ind w:firstLine="582" w:firstLineChars="200"/>
        <w:rPr>
          <w:b/>
        </w:rPr>
      </w:pPr>
      <w:r>
        <w:rPr>
          <w:rFonts w:hint="eastAsia"/>
          <w:b/>
        </w:rPr>
        <w:t>2、关爱员工全面健康发展</w:t>
      </w:r>
    </w:p>
    <w:p w14:paraId="771C3670">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坚持关爱员工、依靠员工、凝聚员工，公司将进一步完善员工薪酬体系，全面提升员工生活水平；积极开展员工教育培训和技能提升活动，提高员工学习积极性和业务素质；拓宽企业民主管理，保障员工合法权益；加强帮扶解困工作，为弱势群体提供切实帮助。</w:t>
      </w:r>
    </w:p>
    <w:p w14:paraId="1E452C74">
      <w:pPr>
        <w:pStyle w:val="3"/>
        <w:spacing w:line="360" w:lineRule="auto"/>
        <w:ind w:firstLine="582" w:firstLineChars="200"/>
        <w:rPr>
          <w:b/>
        </w:rPr>
      </w:pPr>
      <w:r>
        <w:rPr>
          <w:b/>
        </w:rPr>
        <w:t>3</w:t>
      </w:r>
      <w:r>
        <w:rPr>
          <w:rFonts w:hint="eastAsia"/>
          <w:b/>
        </w:rPr>
        <w:t>、节能降耗加强环境治理</w:t>
      </w:r>
    </w:p>
    <w:p w14:paraId="43E2783E">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大力推广先进、节能、高效的技术设备和工艺，完善节能组织管理，着力建设资源节约型和环境友好型企业。</w:t>
      </w:r>
    </w:p>
    <w:p w14:paraId="0B454ED1">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我司厂区一楼的动力电池测试设备使用了内网能量反馈技术，在生产效率理想的情况下，能量回收效率达到9</w:t>
      </w:r>
      <w:r>
        <w:rPr>
          <w:rFonts w:asciiTheme="minorEastAsia" w:hAnsiTheme="minorEastAsia" w:cstheme="minorEastAsia"/>
          <w:sz w:val="28"/>
          <w:szCs w:val="28"/>
        </w:rPr>
        <w:t>5%</w:t>
      </w:r>
      <w:r>
        <w:rPr>
          <w:rFonts w:hint="eastAsia" w:asciiTheme="minorEastAsia" w:hAnsiTheme="minorEastAsia" w:cstheme="minorEastAsia"/>
          <w:sz w:val="28"/>
          <w:szCs w:val="28"/>
        </w:rPr>
        <w:t>。</w:t>
      </w:r>
    </w:p>
    <w:p w14:paraId="68B7E6AA">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此外，厂区顶楼设置了光伏系统，光伏系统收集的能量也将反馈到国家电网，供给厂区使用。</w:t>
      </w:r>
    </w:p>
    <w:p w14:paraId="7F401A7E">
      <w:pPr>
        <w:pStyle w:val="3"/>
        <w:spacing w:line="360" w:lineRule="auto"/>
        <w:ind w:firstLine="582" w:firstLineChars="200"/>
        <w:rPr>
          <w:b/>
        </w:rPr>
      </w:pPr>
      <w:r>
        <w:rPr>
          <w:b/>
        </w:rPr>
        <w:t>4</w:t>
      </w:r>
      <w:r>
        <w:rPr>
          <w:rFonts w:hint="eastAsia"/>
          <w:b/>
        </w:rPr>
        <w:t>、始终坚持环境、职业健康安全方针</w:t>
      </w:r>
    </w:p>
    <w:p w14:paraId="2A5BBE42">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节能环保、健康安全。遵规守纪，预防为先。全员参与，持续改进。</w:t>
      </w:r>
    </w:p>
    <w:p w14:paraId="52DF2C04">
      <w:pPr>
        <w:pStyle w:val="3"/>
        <w:spacing w:line="360" w:lineRule="auto"/>
        <w:ind w:firstLine="582" w:firstLineChars="200"/>
        <w:rPr>
          <w:b/>
        </w:rPr>
      </w:pPr>
      <w:r>
        <w:rPr>
          <w:b/>
        </w:rPr>
        <w:t>5</w:t>
      </w:r>
      <w:r>
        <w:rPr>
          <w:rFonts w:hint="eastAsia"/>
          <w:b/>
        </w:rPr>
        <w:t>、关爱员工身体健康</w:t>
      </w:r>
    </w:p>
    <w:p w14:paraId="60D28A4E">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 xml:space="preserve"> 20</w:t>
      </w:r>
      <w:r>
        <w:rPr>
          <w:rFonts w:asciiTheme="minorEastAsia" w:hAnsiTheme="minorEastAsia" w:cstheme="minorEastAsia"/>
          <w:sz w:val="28"/>
          <w:szCs w:val="28"/>
        </w:rPr>
        <w:t>24</w:t>
      </w:r>
      <w:r>
        <w:rPr>
          <w:rFonts w:hint="eastAsia" w:asciiTheme="minorEastAsia" w:hAnsiTheme="minorEastAsia" w:cstheme="minorEastAsia"/>
          <w:sz w:val="28"/>
          <w:szCs w:val="28"/>
        </w:rPr>
        <w:t>年度对全体员工进行健康体检和存在职业病岗位的员工进行职业病体检。</w:t>
      </w:r>
    </w:p>
    <w:p w14:paraId="0B4A51EA">
      <w:pPr>
        <w:spacing w:line="360" w:lineRule="auto"/>
        <w:ind w:firstLine="560" w:firstLineChars="200"/>
        <w:rPr>
          <w:rFonts w:asciiTheme="minorEastAsia" w:hAnsiTheme="minorEastAsia" w:cstheme="minorEastAsia"/>
          <w:sz w:val="28"/>
          <w:szCs w:val="28"/>
        </w:rPr>
      </w:pPr>
      <w:r>
        <w:rPr>
          <w:rFonts w:hint="eastAsia" w:asciiTheme="minorEastAsia" w:hAnsiTheme="minorEastAsia" w:cstheme="minorEastAsia"/>
          <w:sz w:val="28"/>
          <w:szCs w:val="28"/>
        </w:rPr>
        <w:t>回馈社会实现地企共赢。持续推进企业发展，为社会创造更多就业机会；加大对社会公益事业的支持力度，鼓励爱心互帮行为；着重关注当地社会、文化、教育、卫生、安全的发展，关心当地弱势群体，切实促进社会和谐。</w:t>
      </w:r>
    </w:p>
    <w:p w14:paraId="7E8C5747">
      <w:pPr>
        <w:spacing w:line="360" w:lineRule="auto"/>
        <w:ind w:firstLine="560" w:firstLineChars="200"/>
        <w:rPr>
          <w:rFonts w:asciiTheme="minorEastAsia" w:hAnsiTheme="minorEastAsia" w:cstheme="minorEastAsia"/>
          <w:sz w:val="28"/>
          <w:szCs w:val="28"/>
        </w:rPr>
      </w:pPr>
    </w:p>
    <w:p w14:paraId="636BE0ED">
      <w:pPr>
        <w:spacing w:line="360" w:lineRule="auto"/>
        <w:ind w:firstLine="560" w:firstLineChars="200"/>
        <w:jc w:val="right"/>
      </w:pPr>
      <w:r>
        <w:rPr>
          <w:rFonts w:hint="eastAsia" w:asciiTheme="minorEastAsia" w:hAnsiTheme="minorEastAsia" w:cstheme="minorEastAsia"/>
          <w:sz w:val="28"/>
          <w:szCs w:val="28"/>
        </w:rPr>
        <w:t>安徽江淮华霆电池系统有限公司                                  202</w:t>
      </w:r>
      <w:r>
        <w:rPr>
          <w:rFonts w:asciiTheme="minorEastAsia" w:hAnsiTheme="minorEastAsia" w:cstheme="minorEastAsia"/>
          <w:sz w:val="28"/>
          <w:szCs w:val="28"/>
        </w:rPr>
        <w:t>5</w:t>
      </w:r>
      <w:r>
        <w:rPr>
          <w:rFonts w:hint="eastAsia" w:asciiTheme="minorEastAsia" w:hAnsiTheme="minorEastAsia" w:cstheme="minorEastAsia"/>
          <w:sz w:val="28"/>
          <w:szCs w:val="28"/>
        </w:rPr>
        <w:t>年</w:t>
      </w:r>
      <w:r>
        <w:rPr>
          <w:rFonts w:asciiTheme="minorEastAsia" w:hAnsiTheme="minorEastAsia" w:cstheme="minorEastAsia"/>
          <w:sz w:val="28"/>
          <w:szCs w:val="28"/>
        </w:rPr>
        <w:t>9</w:t>
      </w:r>
      <w:r>
        <w:rPr>
          <w:rFonts w:hint="eastAsia" w:asciiTheme="minorEastAsia" w:hAnsiTheme="minorEastAsia" w:cstheme="minorEastAsia"/>
          <w:sz w:val="28"/>
          <w:szCs w:val="28"/>
        </w:rPr>
        <w:t>月</w:t>
      </w:r>
      <w:r>
        <w:rPr>
          <w:rFonts w:asciiTheme="minorEastAsia" w:hAnsiTheme="minorEastAsia" w:cstheme="minorEastAsia"/>
          <w:sz w:val="28"/>
          <w:szCs w:val="28"/>
        </w:rPr>
        <w:t>16</w:t>
      </w:r>
      <w:r>
        <w:rPr>
          <w:rFonts w:hint="eastAsia" w:asciiTheme="minorEastAsia" w:hAnsiTheme="minorEastAsia" w:cstheme="minorEastAsia"/>
          <w:sz w:val="28"/>
          <w:szCs w:val="28"/>
        </w:rPr>
        <w:t>日</w:t>
      </w:r>
    </w:p>
    <w:sectPr>
      <w:headerReference r:id="rId6" w:type="default"/>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CFB92">
    <w:pPr>
      <w:pStyle w:val="13"/>
      <w:jc w:val="both"/>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FDA5D40">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7FDA5D40">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0B2F0">
    <w:pPr>
      <w:pStyle w:val="13"/>
    </w:pPr>
    <w:r>
      <mc:AlternateContent>
        <mc:Choice Requires="wps">
          <w:drawing>
            <wp:anchor distT="0" distB="0" distL="114300" distR="114300" simplePos="0" relativeHeight="251663360" behindDoc="0" locked="0" layoutInCell="1" allowOverlap="1">
              <wp:simplePos x="0" y="0"/>
              <wp:positionH relativeFrom="margin">
                <wp:posOffset>2499360</wp:posOffset>
              </wp:positionH>
              <wp:positionV relativeFrom="paragraph">
                <wp:posOffset>67310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BF83E">
                          <w:pPr>
                            <w:pStyle w:val="13"/>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6.8pt;margin-top:5.3pt;height:144pt;width:144pt;mso-position-horizontal-relative:margin;mso-wrap-style:none;z-index:251663360;mso-width-relative:page;mso-height-relative:page;" filled="f" stroked="f" coordsize="21600,21600" o:gfxdata="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hML0vXAAAACgEAAA8AAAAAAAAAAQAgAAAAIgAAAGRycy9kb3ducmV2LnhtbFBLAQIU&#10;ABQAAAAIAIdO4kDsV1P9LQIAAFcEAAAOAAAAAAAAAAEAIAAAACYBAABkcnMvZTJvRG9jLnhtbFBL&#10;BQYAAAAABgAGAFkBAADFBQAAAAA=&#10;">
              <v:fill on="f" focussize="0,0"/>
              <v:stroke on="f" weight="0.5pt"/>
              <v:imagedata o:title=""/>
              <o:lock v:ext="edit" aspectratio="f"/>
              <v:textbox inset="0mm,0mm,0mm,0mm" style="mso-fit-shape-to-text:t;">
                <w:txbxContent>
                  <w:p w14:paraId="7C2BF83E">
                    <w:pPr>
                      <w:pStyle w:val="13"/>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-页</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54564D">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wlVEzAgAAZQQAAA4AAABkcnMvZTJvRG9jLnhtbK1UzY7TMBC+I/EO&#10;lu80aVcs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ewlVEzAgAAZQQAAA4AAAAAAAAAAQAgAAAAHwEAAGRycy9lMm9Eb2MueG1sUEsF&#10;BgAAAAAGAAYAWQEAAMQFAAAAAA==&#10;">
              <v:fill on="f" focussize="0,0"/>
              <v:stroke on="f" weight="0.5pt"/>
              <v:imagedata o:title=""/>
              <o:lock v:ext="edit" aspectratio="f"/>
              <v:textbox inset="0mm,0mm,0mm,0mm" style="mso-fit-shape-to-text:t;">
                <w:txbxContent>
                  <w:p w14:paraId="4A54564D">
                    <w:pPr>
                      <w:snapToGrid w:val="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C4E46">
    <w:pPr>
      <w:pStyle w:val="13"/>
    </w:pPr>
    <w:r>
      <mc:AlternateContent>
        <mc:Choice Requires="wps">
          <w:drawing>
            <wp:anchor distT="0" distB="0" distL="114300" distR="114300" simplePos="0" relativeHeight="251661312" behindDoc="0" locked="0" layoutInCell="1" allowOverlap="1">
              <wp:simplePos x="0" y="0"/>
              <wp:positionH relativeFrom="margin">
                <wp:posOffset>2499360</wp:posOffset>
              </wp:positionH>
              <wp:positionV relativeFrom="paragraph">
                <wp:posOffset>67310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A061B9">
                          <w:pPr>
                            <w:pStyle w:val="13"/>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6.8pt;margin-top:5.3pt;height:144pt;width:144pt;mso-position-horizontal-relative:margin;mso-wrap-style:none;z-index:251661312;mso-width-relative:page;mso-height-relative:page;" filled="f" stroked="f" coordsize="21600,21600" o:gfxdata="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KEwvS9cAAAAKAQAADwAAAAAAAAABACAAAAAiAAAAZHJzL2Rvd25yZXYueG1sUEsBAhQA&#10;FAAAAAgAh07iQNM7HhYsAgAAVwQAAA4AAAAAAAAAAQAgAAAAJgEAAGRycy9lMm9Eb2MueG1sUEsF&#10;BgAAAAAGAAYAWQEAAMQFAAAAAA==&#10;">
              <v:fill on="f" focussize="0,0"/>
              <v:stroke on="f" weight="0.5pt"/>
              <v:imagedata o:title=""/>
              <o:lock v:ext="edit" aspectratio="f"/>
              <v:textbox inset="0mm,0mm,0mm,0mm" style="mso-fit-shape-to-text:t;">
                <w:txbxContent>
                  <w:p w14:paraId="73A061B9">
                    <w:pPr>
                      <w:pStyle w:val="13"/>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B632055">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DmMUy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QizZ1nY&#10;6p3lETrK4+3qGCBnUjmK0imB7sQDpi/1qd+UON5/nlPU4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gOYxTICAABlBAAADgAAAAAAAAABACAAAAAfAQAAZHJzL2Uyb0RvYy54bWxQSwUG&#10;AAAAAAYABgBZAQAAwwUAAAAA&#10;">
              <v:fill on="f" focussize="0,0"/>
              <v:stroke on="f" weight="0.5pt"/>
              <v:imagedata o:title=""/>
              <o:lock v:ext="edit" aspectratio="f"/>
              <v:textbox inset="0mm,0mm,0mm,0mm" style="mso-fit-shape-to-text:t;">
                <w:txbxContent>
                  <w:p w14:paraId="3B632055">
                    <w:pPr>
                      <w:snapToGrid w:val="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2FA9A">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8AC34">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1D6E4B"/>
    <w:multiLevelType w:val="multilevel"/>
    <w:tmpl w:val="041D6E4B"/>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90AF9F5"/>
    <w:multiLevelType w:val="singleLevel"/>
    <w:tmpl w:val="590AF9F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RlZWJmMzEzMTFkNjI2ZTcwYjY0Y2YwYTMxOGFhMzMifQ=="/>
  </w:docVars>
  <w:rsids>
    <w:rsidRoot w:val="00497E88"/>
    <w:rsid w:val="00006DDC"/>
    <w:rsid w:val="00030794"/>
    <w:rsid w:val="00030CB2"/>
    <w:rsid w:val="0009339B"/>
    <w:rsid w:val="000F4921"/>
    <w:rsid w:val="0012388D"/>
    <w:rsid w:val="0015301E"/>
    <w:rsid w:val="001E69BD"/>
    <w:rsid w:val="00234303"/>
    <w:rsid w:val="00267891"/>
    <w:rsid w:val="00283C67"/>
    <w:rsid w:val="002A6607"/>
    <w:rsid w:val="002C28F9"/>
    <w:rsid w:val="00382CBA"/>
    <w:rsid w:val="003B0382"/>
    <w:rsid w:val="003C6517"/>
    <w:rsid w:val="003F1FFF"/>
    <w:rsid w:val="003F2D3A"/>
    <w:rsid w:val="00416030"/>
    <w:rsid w:val="00430CAB"/>
    <w:rsid w:val="004442FA"/>
    <w:rsid w:val="00465EC8"/>
    <w:rsid w:val="00497E88"/>
    <w:rsid w:val="00503E28"/>
    <w:rsid w:val="00505C98"/>
    <w:rsid w:val="005171E8"/>
    <w:rsid w:val="00536423"/>
    <w:rsid w:val="00555191"/>
    <w:rsid w:val="00555C79"/>
    <w:rsid w:val="00556ED4"/>
    <w:rsid w:val="00571BB7"/>
    <w:rsid w:val="005A7C0C"/>
    <w:rsid w:val="005B09EA"/>
    <w:rsid w:val="005E13E7"/>
    <w:rsid w:val="00606909"/>
    <w:rsid w:val="0061477B"/>
    <w:rsid w:val="00614BD9"/>
    <w:rsid w:val="00623952"/>
    <w:rsid w:val="00637871"/>
    <w:rsid w:val="00652B12"/>
    <w:rsid w:val="006A288A"/>
    <w:rsid w:val="006E5477"/>
    <w:rsid w:val="00713988"/>
    <w:rsid w:val="00750C14"/>
    <w:rsid w:val="007A0A1E"/>
    <w:rsid w:val="007E7FD2"/>
    <w:rsid w:val="0088219F"/>
    <w:rsid w:val="0090172F"/>
    <w:rsid w:val="0092248E"/>
    <w:rsid w:val="009257EE"/>
    <w:rsid w:val="00927DD0"/>
    <w:rsid w:val="00976A5A"/>
    <w:rsid w:val="00984EFA"/>
    <w:rsid w:val="009B0BA6"/>
    <w:rsid w:val="009D08AD"/>
    <w:rsid w:val="009D274A"/>
    <w:rsid w:val="009E54CA"/>
    <w:rsid w:val="009F7D71"/>
    <w:rsid w:val="00A118B9"/>
    <w:rsid w:val="00A41FB0"/>
    <w:rsid w:val="00B02F98"/>
    <w:rsid w:val="00B24AC4"/>
    <w:rsid w:val="00B76F0E"/>
    <w:rsid w:val="00C718FF"/>
    <w:rsid w:val="00C7462B"/>
    <w:rsid w:val="00C96DE1"/>
    <w:rsid w:val="00CF0109"/>
    <w:rsid w:val="00D206A9"/>
    <w:rsid w:val="00D553C7"/>
    <w:rsid w:val="00DE11E5"/>
    <w:rsid w:val="00DE2FE5"/>
    <w:rsid w:val="00DF551B"/>
    <w:rsid w:val="00E03EF7"/>
    <w:rsid w:val="00E21F74"/>
    <w:rsid w:val="00E33609"/>
    <w:rsid w:val="00E82477"/>
    <w:rsid w:val="00F0426D"/>
    <w:rsid w:val="00F34536"/>
    <w:rsid w:val="00F5608F"/>
    <w:rsid w:val="00FC4762"/>
    <w:rsid w:val="086D600B"/>
    <w:rsid w:val="160F26E8"/>
    <w:rsid w:val="2D827DBA"/>
    <w:rsid w:val="35225852"/>
    <w:rsid w:val="39983CCE"/>
    <w:rsid w:val="45766CEB"/>
    <w:rsid w:val="4BC663E8"/>
    <w:rsid w:val="538E1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2"/>
    <w:qFormat/>
    <w:uiPriority w:val="9"/>
    <w:pPr>
      <w:spacing w:before="300" w:after="40"/>
      <w:jc w:val="left"/>
      <w:outlineLvl w:val="0"/>
    </w:pPr>
    <w:rPr>
      <w:smallCaps/>
      <w:spacing w:val="5"/>
      <w:sz w:val="32"/>
      <w:szCs w:val="32"/>
    </w:rPr>
  </w:style>
  <w:style w:type="paragraph" w:styleId="3">
    <w:name w:val="heading 2"/>
    <w:basedOn w:val="1"/>
    <w:next w:val="1"/>
    <w:link w:val="23"/>
    <w:unhideWhenUsed/>
    <w:qFormat/>
    <w:uiPriority w:val="9"/>
    <w:pPr>
      <w:spacing w:before="240" w:after="80"/>
      <w:jc w:val="left"/>
      <w:outlineLvl w:val="1"/>
    </w:pPr>
    <w:rPr>
      <w:smallCaps/>
      <w:spacing w:val="5"/>
      <w:sz w:val="28"/>
      <w:szCs w:val="28"/>
    </w:rPr>
  </w:style>
  <w:style w:type="paragraph" w:styleId="4">
    <w:name w:val="heading 3"/>
    <w:basedOn w:val="1"/>
    <w:next w:val="1"/>
    <w:link w:val="24"/>
    <w:unhideWhenUsed/>
    <w:qFormat/>
    <w:uiPriority w:val="9"/>
    <w:pPr>
      <w:jc w:val="left"/>
      <w:outlineLvl w:val="2"/>
    </w:pPr>
    <w:rPr>
      <w:smallCaps/>
      <w:spacing w:val="5"/>
      <w:sz w:val="24"/>
    </w:rPr>
  </w:style>
  <w:style w:type="paragraph" w:styleId="5">
    <w:name w:val="heading 4"/>
    <w:basedOn w:val="1"/>
    <w:next w:val="1"/>
    <w:link w:val="25"/>
    <w:unhideWhenUsed/>
    <w:qFormat/>
    <w:uiPriority w:val="9"/>
    <w:pPr>
      <w:spacing w:before="240"/>
      <w:jc w:val="left"/>
      <w:outlineLvl w:val="3"/>
    </w:pPr>
    <w:rPr>
      <w:smallCaps/>
      <w:spacing w:val="10"/>
      <w:sz w:val="22"/>
      <w:szCs w:val="22"/>
    </w:rPr>
  </w:style>
  <w:style w:type="paragraph" w:styleId="6">
    <w:name w:val="heading 5"/>
    <w:basedOn w:val="1"/>
    <w:next w:val="1"/>
    <w:link w:val="26"/>
    <w:semiHidden/>
    <w:unhideWhenUsed/>
    <w:qFormat/>
    <w:uiPriority w:val="9"/>
    <w:pPr>
      <w:spacing w:before="200"/>
      <w:jc w:val="left"/>
      <w:outlineLvl w:val="4"/>
    </w:pPr>
    <w:rPr>
      <w:smallCaps/>
      <w:color w:val="953735" w:themeColor="accent2" w:themeShade="BF"/>
      <w:spacing w:val="10"/>
      <w:sz w:val="22"/>
      <w:szCs w:val="26"/>
    </w:rPr>
  </w:style>
  <w:style w:type="paragraph" w:styleId="7">
    <w:name w:val="heading 6"/>
    <w:basedOn w:val="1"/>
    <w:next w:val="1"/>
    <w:link w:val="27"/>
    <w:semiHidden/>
    <w:unhideWhenUsed/>
    <w:qFormat/>
    <w:uiPriority w:val="9"/>
    <w:pPr>
      <w:jc w:val="left"/>
      <w:outlineLvl w:val="5"/>
    </w:pPr>
    <w:rPr>
      <w:smallCaps/>
      <w:color w:val="C0504D" w:themeColor="accent2"/>
      <w:spacing w:val="5"/>
      <w:sz w:val="22"/>
      <w14:textFill>
        <w14:solidFill>
          <w14:schemeClr w14:val="accent2"/>
        </w14:solidFill>
      </w14:textFill>
    </w:rPr>
  </w:style>
  <w:style w:type="paragraph" w:styleId="8">
    <w:name w:val="heading 7"/>
    <w:basedOn w:val="1"/>
    <w:next w:val="1"/>
    <w:link w:val="28"/>
    <w:semiHidden/>
    <w:unhideWhenUsed/>
    <w:qFormat/>
    <w:uiPriority w:val="9"/>
    <w:pPr>
      <w:jc w:val="left"/>
      <w:outlineLvl w:val="6"/>
    </w:pPr>
    <w:rPr>
      <w:b/>
      <w:smallCaps/>
      <w:color w:val="C0504D" w:themeColor="accent2"/>
      <w:spacing w:val="10"/>
      <w14:textFill>
        <w14:solidFill>
          <w14:schemeClr w14:val="accent2"/>
        </w14:solidFill>
      </w14:textFill>
    </w:rPr>
  </w:style>
  <w:style w:type="paragraph" w:styleId="9">
    <w:name w:val="heading 8"/>
    <w:basedOn w:val="1"/>
    <w:next w:val="1"/>
    <w:link w:val="29"/>
    <w:semiHidden/>
    <w:unhideWhenUsed/>
    <w:qFormat/>
    <w:uiPriority w:val="9"/>
    <w:pPr>
      <w:jc w:val="left"/>
      <w:outlineLvl w:val="7"/>
    </w:pPr>
    <w:rPr>
      <w:b/>
      <w:i/>
      <w:smallCaps/>
      <w:color w:val="953735" w:themeColor="accent2" w:themeShade="BF"/>
    </w:rPr>
  </w:style>
  <w:style w:type="paragraph" w:styleId="10">
    <w:name w:val="heading 9"/>
    <w:basedOn w:val="1"/>
    <w:next w:val="1"/>
    <w:link w:val="30"/>
    <w:semiHidden/>
    <w:unhideWhenUsed/>
    <w:qFormat/>
    <w:uiPriority w:val="9"/>
    <w:pPr>
      <w:jc w:val="left"/>
      <w:outlineLvl w:val="8"/>
    </w:pPr>
    <w:rPr>
      <w:b/>
      <w:i/>
      <w:smallCaps/>
      <w:color w:val="632523" w:themeColor="accent2" w:themeShade="80"/>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b/>
      <w:bCs/>
      <w:caps/>
      <w:sz w:val="16"/>
      <w:szCs w:val="18"/>
    </w:rPr>
  </w:style>
  <w:style w:type="paragraph" w:styleId="12">
    <w:name w:val="Balloon Text"/>
    <w:basedOn w:val="1"/>
    <w:link w:val="48"/>
    <w:semiHidden/>
    <w:unhideWhenUsed/>
    <w:qFormat/>
    <w:uiPriority w:val="99"/>
    <w:rPr>
      <w:sz w:val="18"/>
      <w:szCs w:val="18"/>
    </w:rPr>
  </w:style>
  <w:style w:type="paragraph" w:styleId="13">
    <w:name w:val="footer"/>
    <w:basedOn w:val="1"/>
    <w:link w:val="47"/>
    <w:unhideWhenUsed/>
    <w:qFormat/>
    <w:uiPriority w:val="0"/>
    <w:pPr>
      <w:tabs>
        <w:tab w:val="center" w:pos="4153"/>
        <w:tab w:val="right" w:pos="8306"/>
      </w:tabs>
      <w:snapToGrid w:val="0"/>
      <w:jc w:val="left"/>
    </w:pPr>
    <w:rPr>
      <w:sz w:val="18"/>
      <w:szCs w:val="18"/>
    </w:rPr>
  </w:style>
  <w:style w:type="paragraph" w:styleId="14">
    <w:name w:val="header"/>
    <w:basedOn w:val="1"/>
    <w:link w:val="46"/>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Subtitle"/>
    <w:basedOn w:val="1"/>
    <w:next w:val="1"/>
    <w:link w:val="32"/>
    <w:qFormat/>
    <w:uiPriority w:val="11"/>
    <w:pPr>
      <w:spacing w:after="720"/>
      <w:jc w:val="right"/>
    </w:pPr>
    <w:rPr>
      <w:rFonts w:asciiTheme="majorHAnsi" w:hAnsiTheme="majorHAnsi" w:eastAsiaTheme="majorEastAsia" w:cstheme="majorBidi"/>
      <w:szCs w:val="22"/>
    </w:rPr>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7">
    <w:name w:val="Title"/>
    <w:basedOn w:val="1"/>
    <w:next w:val="1"/>
    <w:link w:val="31"/>
    <w:qFormat/>
    <w:uiPriority w:val="10"/>
    <w:pPr>
      <w:pBdr>
        <w:top w:val="single" w:color="C0504D" w:themeColor="accent2" w:sz="12" w:space="1"/>
      </w:pBdr>
      <w:jc w:val="right"/>
    </w:pPr>
    <w:rPr>
      <w:smallCaps/>
      <w:sz w:val="48"/>
      <w:szCs w:val="48"/>
    </w:rPr>
  </w:style>
  <w:style w:type="character" w:styleId="20">
    <w:name w:val="Strong"/>
    <w:qFormat/>
    <w:uiPriority w:val="22"/>
    <w:rPr>
      <w:b/>
      <w:color w:val="C0504D" w:themeColor="accent2"/>
      <w14:textFill>
        <w14:solidFill>
          <w14:schemeClr w14:val="accent2"/>
        </w14:solidFill>
      </w14:textFill>
    </w:rPr>
  </w:style>
  <w:style w:type="character" w:styleId="21">
    <w:name w:val="Emphasis"/>
    <w:qFormat/>
    <w:uiPriority w:val="20"/>
    <w:rPr>
      <w:b/>
      <w:i/>
      <w:spacing w:val="10"/>
    </w:rPr>
  </w:style>
  <w:style w:type="character" w:customStyle="1" w:styleId="22">
    <w:name w:val="标题 1 字符"/>
    <w:basedOn w:val="19"/>
    <w:link w:val="2"/>
    <w:qFormat/>
    <w:uiPriority w:val="9"/>
    <w:rPr>
      <w:smallCaps/>
      <w:spacing w:val="5"/>
      <w:sz w:val="32"/>
      <w:szCs w:val="32"/>
    </w:rPr>
  </w:style>
  <w:style w:type="character" w:customStyle="1" w:styleId="23">
    <w:name w:val="标题 2 字符"/>
    <w:basedOn w:val="19"/>
    <w:link w:val="3"/>
    <w:qFormat/>
    <w:uiPriority w:val="9"/>
    <w:rPr>
      <w:smallCaps/>
      <w:spacing w:val="5"/>
      <w:sz w:val="28"/>
      <w:szCs w:val="28"/>
    </w:rPr>
  </w:style>
  <w:style w:type="character" w:customStyle="1" w:styleId="24">
    <w:name w:val="标题 3 字符"/>
    <w:basedOn w:val="19"/>
    <w:link w:val="4"/>
    <w:qFormat/>
    <w:uiPriority w:val="9"/>
    <w:rPr>
      <w:smallCaps/>
      <w:spacing w:val="5"/>
      <w:sz w:val="24"/>
      <w:szCs w:val="24"/>
    </w:rPr>
  </w:style>
  <w:style w:type="character" w:customStyle="1" w:styleId="25">
    <w:name w:val="标题 4 字符"/>
    <w:basedOn w:val="19"/>
    <w:link w:val="5"/>
    <w:qFormat/>
    <w:uiPriority w:val="9"/>
    <w:rPr>
      <w:smallCaps/>
      <w:spacing w:val="10"/>
      <w:sz w:val="22"/>
      <w:szCs w:val="22"/>
    </w:rPr>
  </w:style>
  <w:style w:type="character" w:customStyle="1" w:styleId="26">
    <w:name w:val="标题 5 字符"/>
    <w:basedOn w:val="19"/>
    <w:link w:val="6"/>
    <w:semiHidden/>
    <w:qFormat/>
    <w:uiPriority w:val="9"/>
    <w:rPr>
      <w:smallCaps/>
      <w:color w:val="953735" w:themeColor="accent2" w:themeShade="BF"/>
      <w:spacing w:val="10"/>
      <w:sz w:val="22"/>
      <w:szCs w:val="26"/>
    </w:rPr>
  </w:style>
  <w:style w:type="character" w:customStyle="1" w:styleId="27">
    <w:name w:val="标题 6 字符"/>
    <w:basedOn w:val="19"/>
    <w:link w:val="7"/>
    <w:semiHidden/>
    <w:qFormat/>
    <w:uiPriority w:val="9"/>
    <w:rPr>
      <w:smallCaps/>
      <w:color w:val="C0504D" w:themeColor="accent2"/>
      <w:spacing w:val="5"/>
      <w:sz w:val="22"/>
      <w14:textFill>
        <w14:solidFill>
          <w14:schemeClr w14:val="accent2"/>
        </w14:solidFill>
      </w14:textFill>
    </w:rPr>
  </w:style>
  <w:style w:type="character" w:customStyle="1" w:styleId="28">
    <w:name w:val="标题 7 字符"/>
    <w:basedOn w:val="19"/>
    <w:link w:val="8"/>
    <w:semiHidden/>
    <w:qFormat/>
    <w:uiPriority w:val="9"/>
    <w:rPr>
      <w:b/>
      <w:smallCaps/>
      <w:color w:val="C0504D" w:themeColor="accent2"/>
      <w:spacing w:val="10"/>
      <w14:textFill>
        <w14:solidFill>
          <w14:schemeClr w14:val="accent2"/>
        </w14:solidFill>
      </w14:textFill>
    </w:rPr>
  </w:style>
  <w:style w:type="character" w:customStyle="1" w:styleId="29">
    <w:name w:val="标题 8 字符"/>
    <w:basedOn w:val="19"/>
    <w:link w:val="9"/>
    <w:semiHidden/>
    <w:qFormat/>
    <w:uiPriority w:val="9"/>
    <w:rPr>
      <w:b/>
      <w:i/>
      <w:smallCaps/>
      <w:color w:val="953735" w:themeColor="accent2" w:themeShade="BF"/>
    </w:rPr>
  </w:style>
  <w:style w:type="character" w:customStyle="1" w:styleId="30">
    <w:name w:val="标题 9 字符"/>
    <w:basedOn w:val="19"/>
    <w:link w:val="10"/>
    <w:semiHidden/>
    <w:qFormat/>
    <w:uiPriority w:val="9"/>
    <w:rPr>
      <w:b/>
      <w:i/>
      <w:smallCaps/>
      <w:color w:val="632523" w:themeColor="accent2" w:themeShade="80"/>
    </w:rPr>
  </w:style>
  <w:style w:type="character" w:customStyle="1" w:styleId="31">
    <w:name w:val="标题 字符"/>
    <w:basedOn w:val="19"/>
    <w:link w:val="17"/>
    <w:qFormat/>
    <w:uiPriority w:val="10"/>
    <w:rPr>
      <w:smallCaps/>
      <w:sz w:val="48"/>
      <w:szCs w:val="48"/>
    </w:rPr>
  </w:style>
  <w:style w:type="character" w:customStyle="1" w:styleId="32">
    <w:name w:val="副标题 字符"/>
    <w:basedOn w:val="19"/>
    <w:link w:val="15"/>
    <w:qFormat/>
    <w:uiPriority w:val="11"/>
    <w:rPr>
      <w:rFonts w:asciiTheme="majorHAnsi" w:hAnsiTheme="majorHAnsi" w:eastAsiaTheme="majorEastAsia" w:cstheme="majorBidi"/>
      <w:szCs w:val="22"/>
    </w:rPr>
  </w:style>
  <w:style w:type="paragraph" w:styleId="33">
    <w:name w:val="No Spacing"/>
    <w:basedOn w:val="1"/>
    <w:link w:val="34"/>
    <w:qFormat/>
    <w:uiPriority w:val="1"/>
  </w:style>
  <w:style w:type="character" w:customStyle="1" w:styleId="34">
    <w:name w:val="无间隔 字符"/>
    <w:basedOn w:val="19"/>
    <w:link w:val="33"/>
    <w:qFormat/>
    <w:uiPriority w:val="1"/>
  </w:style>
  <w:style w:type="paragraph" w:styleId="35">
    <w:name w:val="List Paragraph"/>
    <w:basedOn w:val="1"/>
    <w:qFormat/>
    <w:uiPriority w:val="34"/>
    <w:pPr>
      <w:ind w:left="720"/>
      <w:contextualSpacing/>
    </w:pPr>
  </w:style>
  <w:style w:type="paragraph" w:styleId="36">
    <w:name w:val="Quote"/>
    <w:basedOn w:val="1"/>
    <w:next w:val="1"/>
    <w:link w:val="37"/>
    <w:qFormat/>
    <w:uiPriority w:val="29"/>
    <w:rPr>
      <w:i/>
    </w:rPr>
  </w:style>
  <w:style w:type="character" w:customStyle="1" w:styleId="37">
    <w:name w:val="引用 字符"/>
    <w:basedOn w:val="19"/>
    <w:link w:val="36"/>
    <w:qFormat/>
    <w:uiPriority w:val="29"/>
    <w:rPr>
      <w:i/>
    </w:rPr>
  </w:style>
  <w:style w:type="paragraph" w:styleId="38">
    <w:name w:val="Intense Quote"/>
    <w:basedOn w:val="1"/>
    <w:next w:val="1"/>
    <w:link w:val="39"/>
    <w:qFormat/>
    <w:uiPriority w:val="30"/>
    <w:pPr>
      <w:pBdr>
        <w:top w:val="single" w:color="943734" w:themeColor="accent2" w:themeShade="BF" w:sz="8" w:space="10"/>
        <w:left w:val="single" w:color="943734" w:themeColor="accent2" w:themeShade="BF" w:sz="8" w:space="10"/>
        <w:bottom w:val="single" w:color="943734" w:themeColor="accent2" w:themeShade="BF" w:sz="8" w:space="10"/>
        <w:right w:val="single" w:color="943734" w:themeColor="accent2" w:themeShade="BF" w:sz="8" w:space="10"/>
      </w:pBdr>
      <w:shd w:val="clear" w:color="auto" w:fill="C0504D" w:themeFill="accent2"/>
      <w:spacing w:before="140" w:after="140"/>
      <w:ind w:left="1440" w:right="1440"/>
    </w:pPr>
    <w:rPr>
      <w:b/>
      <w:i/>
      <w:color w:val="FFFFFF" w:themeColor="background1"/>
      <w14:textFill>
        <w14:solidFill>
          <w14:schemeClr w14:val="bg1"/>
        </w14:solidFill>
      </w14:textFill>
    </w:rPr>
  </w:style>
  <w:style w:type="character" w:customStyle="1" w:styleId="39">
    <w:name w:val="明显引用 字符"/>
    <w:basedOn w:val="19"/>
    <w:link w:val="38"/>
    <w:qFormat/>
    <w:uiPriority w:val="30"/>
    <w:rPr>
      <w:b/>
      <w:i/>
      <w:color w:val="FFFFFF" w:themeColor="background1"/>
      <w:shd w:val="clear" w:color="auto" w:fill="C0504D" w:themeFill="accent2"/>
      <w14:textFill>
        <w14:solidFill>
          <w14:schemeClr w14:val="bg1"/>
        </w14:solidFill>
      </w14:textFill>
    </w:rPr>
  </w:style>
  <w:style w:type="character" w:customStyle="1" w:styleId="40">
    <w:name w:val="不明显强调1"/>
    <w:qFormat/>
    <w:uiPriority w:val="19"/>
    <w:rPr>
      <w:i/>
    </w:rPr>
  </w:style>
  <w:style w:type="character" w:customStyle="1" w:styleId="41">
    <w:name w:val="明显强调1"/>
    <w:qFormat/>
    <w:uiPriority w:val="21"/>
    <w:rPr>
      <w:b/>
      <w:i/>
      <w:color w:val="C0504D" w:themeColor="accent2"/>
      <w:spacing w:val="10"/>
      <w14:textFill>
        <w14:solidFill>
          <w14:schemeClr w14:val="accent2"/>
        </w14:solidFill>
      </w14:textFill>
    </w:rPr>
  </w:style>
  <w:style w:type="character" w:customStyle="1" w:styleId="42">
    <w:name w:val="不明显参考1"/>
    <w:qFormat/>
    <w:uiPriority w:val="31"/>
    <w:rPr>
      <w:b/>
    </w:rPr>
  </w:style>
  <w:style w:type="character" w:customStyle="1" w:styleId="43">
    <w:name w:val="明显参考1"/>
    <w:qFormat/>
    <w:uiPriority w:val="32"/>
    <w:rPr>
      <w:b/>
      <w:bCs/>
      <w:smallCaps/>
      <w:spacing w:val="5"/>
      <w:sz w:val="22"/>
      <w:szCs w:val="22"/>
      <w:u w:val="single"/>
    </w:rPr>
  </w:style>
  <w:style w:type="character" w:customStyle="1" w:styleId="44">
    <w:name w:val="书籍标题1"/>
    <w:qFormat/>
    <w:uiPriority w:val="33"/>
    <w:rPr>
      <w:rFonts w:asciiTheme="majorHAnsi" w:hAnsiTheme="majorHAnsi" w:eastAsiaTheme="majorEastAsia" w:cstheme="majorBidi"/>
      <w:i/>
      <w:iCs/>
      <w:sz w:val="20"/>
      <w:szCs w:val="20"/>
    </w:rPr>
  </w:style>
  <w:style w:type="paragraph" w:customStyle="1" w:styleId="45">
    <w:name w:val="TOC 标题1"/>
    <w:basedOn w:val="2"/>
    <w:next w:val="1"/>
    <w:semiHidden/>
    <w:unhideWhenUsed/>
    <w:qFormat/>
    <w:uiPriority w:val="39"/>
    <w:pPr>
      <w:outlineLvl w:val="9"/>
    </w:pPr>
    <w:rPr>
      <w:lang w:bidi="en-US"/>
    </w:rPr>
  </w:style>
  <w:style w:type="character" w:customStyle="1" w:styleId="46">
    <w:name w:val="页眉 字符"/>
    <w:basedOn w:val="19"/>
    <w:link w:val="14"/>
    <w:qFormat/>
    <w:uiPriority w:val="99"/>
    <w:rPr>
      <w:sz w:val="18"/>
      <w:szCs w:val="18"/>
    </w:rPr>
  </w:style>
  <w:style w:type="character" w:customStyle="1" w:styleId="47">
    <w:name w:val="页脚 字符"/>
    <w:basedOn w:val="19"/>
    <w:link w:val="13"/>
    <w:qFormat/>
    <w:uiPriority w:val="99"/>
    <w:rPr>
      <w:sz w:val="18"/>
      <w:szCs w:val="18"/>
    </w:rPr>
  </w:style>
  <w:style w:type="character" w:customStyle="1" w:styleId="48">
    <w:name w:val="批注框文本 字符"/>
    <w:basedOn w:val="19"/>
    <w:link w:val="1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3.jpeg"/><Relationship Id="rId30" Type="http://schemas.openxmlformats.org/officeDocument/2006/relationships/image" Target="media/image22.png"/><Relationship Id="rId3" Type="http://schemas.openxmlformats.org/officeDocument/2006/relationships/footer" Target="footer1.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A6AB85-3C51-47D8-BFC5-D4F62F869590}">
  <ds:schemaRefs/>
</ds:datastoreItem>
</file>

<file path=docProps/app.xml><?xml version="1.0" encoding="utf-8"?>
<Properties xmlns="http://schemas.openxmlformats.org/officeDocument/2006/extended-properties" xmlns:vt="http://schemas.openxmlformats.org/officeDocument/2006/docPropsVTypes">
  <Template>Normal</Template>
  <Company>nysofland</Company>
  <Pages>27</Pages>
  <Words>6227</Words>
  <Characters>7947</Characters>
  <Lines>90</Lines>
  <Paragraphs>25</Paragraphs>
  <TotalTime>348</TotalTime>
  <ScaleCrop>false</ScaleCrop>
  <LinksUpToDate>false</LinksUpToDate>
  <CharactersWithSpaces>8006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2023-08-30T08:31:00Z</dcterms:created>
  <dc:creator>sinoev</dc:creator>
  <cp:lastModifiedBy>卡米亚</cp:lastModifiedBy>
  <dcterms:modified xsi:type="dcterms:W3CDTF">2025-09-16T08:11:35Z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B9D7C5F0581D4146A7FD9586B0CD8191</vt:lpwstr>
  </property>
  <property fmtid="{D5CDD505-2E9C-101B-9397-08002B2CF9AE}" pid="4" name="KSOTemplateDocerSaveRecord">
    <vt:lpwstr>eyJoZGlkIjoiZTI3MmEyMjNmOWNhZWNiYTY4OTBjMTM5NzQyYWFkYzciLCJ1c2VySWQiOiI4OTc3ODMzMDkifQ==</vt:lpwstr>
  </property>
</Properties>
</file>